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0"/>
          <w:szCs w:val="20"/>
          <w:lang w:eastAsia="zh-CN"/>
        </w:rPr>
        <w:id w:val="672661235"/>
        <w:docPartObj>
          <w:docPartGallery w:val="Cover Pages"/>
          <w:docPartUnique/>
        </w:docPartObj>
      </w:sdtPr>
      <w:sdtEndPr>
        <w:rPr>
          <w:rFonts w:ascii="Trebuchet MS" w:eastAsia="Times New Roman" w:hAnsi="Trebuchet MS" w:cs="Century Gothic"/>
          <w:b/>
          <w:bCs/>
          <w:caps w:val="0"/>
          <w:sz w:val="28"/>
          <w:szCs w:val="28"/>
          <w:u w:val="single"/>
        </w:rPr>
      </w:sdtEndPr>
      <w:sdtContent>
        <w:tbl>
          <w:tblPr>
            <w:tblW w:w="5000" w:type="pct"/>
            <w:jc w:val="center"/>
            <w:tblLook w:val="04A0" w:firstRow="1" w:lastRow="0" w:firstColumn="1" w:lastColumn="0" w:noHBand="0" w:noVBand="1"/>
          </w:tblPr>
          <w:tblGrid>
            <w:gridCol w:w="10137"/>
          </w:tblGrid>
          <w:tr w:rsidR="00674775">
            <w:trPr>
              <w:trHeight w:val="2880"/>
              <w:jc w:val="center"/>
            </w:trPr>
            <w:sdt>
              <w:sdtPr>
                <w:rPr>
                  <w:rFonts w:asciiTheme="majorHAnsi" w:eastAsiaTheme="majorEastAsia" w:hAnsiTheme="majorHAnsi" w:cstheme="majorBidi"/>
                  <w:caps/>
                  <w:sz w:val="20"/>
                  <w:szCs w:val="20"/>
                  <w:lang w:eastAsia="zh-CN"/>
                </w:rPr>
                <w:alias w:val="Société"/>
                <w:id w:val="15524243"/>
                <w:placeholder>
                  <w:docPart w:val="C65DB9D15FD64DEBA9262C45CC71F012"/>
                </w:placeholder>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caps w:val="0"/>
                  <w:sz w:val="22"/>
                  <w:szCs w:val="22"/>
                  <w:lang w:eastAsia="en-US"/>
                </w:rPr>
              </w:sdtEndPr>
              <w:sdtContent>
                <w:tc>
                  <w:tcPr>
                    <w:tcW w:w="5000" w:type="pct"/>
                  </w:tcPr>
                  <w:p w:rsidR="00674775" w:rsidRDefault="00674775" w:rsidP="00674775">
                    <w:pPr>
                      <w:pStyle w:val="Sansinterligne"/>
                      <w:jc w:val="center"/>
                      <w:rPr>
                        <w:rFonts w:asciiTheme="majorHAnsi" w:eastAsiaTheme="majorEastAsia" w:hAnsiTheme="majorHAnsi" w:cstheme="majorBidi"/>
                        <w:caps/>
                      </w:rPr>
                    </w:pPr>
                    <w:r w:rsidRPr="00243817">
                      <w:rPr>
                        <w:rFonts w:asciiTheme="majorHAnsi" w:eastAsiaTheme="majorEastAsia" w:hAnsiTheme="majorHAnsi" w:cstheme="majorBidi"/>
                        <w:b/>
                        <w:bCs/>
                        <w:caps/>
                        <w:color w:val="00B050"/>
                        <w:sz w:val="44"/>
                        <w:szCs w:val="44"/>
                        <w14:shadow w14:blurRad="50800" w14:dist="38100" w14:dir="2700000" w14:sx="100000" w14:sy="100000" w14:kx="0" w14:ky="0" w14:algn="tl">
                          <w14:srgbClr w14:val="000000">
                            <w14:alpha w14:val="60000"/>
                          </w14:srgbClr>
                        </w14:shadow>
                      </w:rPr>
                      <w:t>FEDERATION ALGERIENNE DE FOOTBALL</w:t>
                    </w:r>
                  </w:p>
                </w:tc>
              </w:sdtContent>
            </w:sdt>
          </w:tr>
          <w:tr w:rsidR="00674775">
            <w:trPr>
              <w:trHeight w:val="1440"/>
              <w:jc w:val="center"/>
            </w:trPr>
            <w:sdt>
              <w:sdtPr>
                <w:rPr>
                  <w:rFonts w:asciiTheme="majorHAnsi" w:eastAsiaTheme="majorEastAsia" w:hAnsiTheme="majorHAnsi" w:cstheme="majorBidi"/>
                  <w:b/>
                  <w:bCs/>
                  <w:color w:val="00B050"/>
                  <w:sz w:val="56"/>
                  <w:szCs w:val="56"/>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74775" w:rsidRPr="003B547B" w:rsidRDefault="00674775" w:rsidP="003B547B">
                    <w:pPr>
                      <w:pStyle w:val="Sansinterligne"/>
                      <w:spacing w:before="1200"/>
                      <w:jc w:val="center"/>
                      <w:rPr>
                        <w:rFonts w:asciiTheme="majorHAnsi" w:eastAsiaTheme="majorEastAsia" w:hAnsiTheme="majorHAnsi" w:cstheme="majorBidi"/>
                        <w:b/>
                        <w:bCs/>
                        <w:sz w:val="56"/>
                        <w:szCs w:val="56"/>
                      </w:rPr>
                    </w:pPr>
                    <w:r w:rsidRPr="003B547B">
                      <w:rPr>
                        <w:rFonts w:asciiTheme="majorHAnsi" w:eastAsiaTheme="majorEastAsia" w:hAnsiTheme="majorHAnsi" w:cstheme="majorBidi"/>
                        <w:b/>
                        <w:bCs/>
                        <w:color w:val="00B050"/>
                        <w:sz w:val="56"/>
                        <w:szCs w:val="56"/>
                      </w:rPr>
                      <w:t>LIGUE DE WILAYA DE FOOTBALL</w:t>
                    </w:r>
                  </w:p>
                </w:tc>
              </w:sdtContent>
            </w:sdt>
          </w:tr>
          <w:tr w:rsidR="00674775">
            <w:trPr>
              <w:trHeight w:val="720"/>
              <w:jc w:val="center"/>
            </w:trPr>
            <w:sdt>
              <w:sdtPr>
                <w:rPr>
                  <w:rFonts w:asciiTheme="majorHAnsi" w:eastAsiaTheme="majorEastAsia" w:hAnsiTheme="majorHAnsi" w:cstheme="majorBidi"/>
                  <w:color w:val="00B050"/>
                  <w:sz w:val="96"/>
                  <w:szCs w:val="96"/>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74775" w:rsidRDefault="00674775" w:rsidP="009A2C2C">
                    <w:pPr>
                      <w:pStyle w:val="Sansinterligne"/>
                      <w:spacing w:before="720"/>
                      <w:jc w:val="center"/>
                      <w:rPr>
                        <w:rFonts w:asciiTheme="majorHAnsi" w:eastAsiaTheme="majorEastAsia" w:hAnsiTheme="majorHAnsi" w:cstheme="majorBidi"/>
                        <w:sz w:val="44"/>
                        <w:szCs w:val="44"/>
                      </w:rPr>
                    </w:pPr>
                    <w:r w:rsidRPr="009A2C2C">
                      <w:rPr>
                        <w:rFonts w:asciiTheme="majorHAnsi" w:eastAsiaTheme="majorEastAsia" w:hAnsiTheme="majorHAnsi" w:cstheme="majorBidi"/>
                        <w:color w:val="00B050"/>
                        <w:sz w:val="96"/>
                        <w:szCs w:val="96"/>
                      </w:rPr>
                      <w:t>Règlement Intérieur</w:t>
                    </w:r>
                  </w:p>
                </w:tc>
              </w:sdtContent>
            </w:sdt>
          </w:tr>
          <w:tr w:rsidR="00674775">
            <w:trPr>
              <w:trHeight w:val="360"/>
              <w:jc w:val="center"/>
            </w:trPr>
            <w:tc>
              <w:tcPr>
                <w:tcW w:w="5000" w:type="pct"/>
                <w:vAlign w:val="center"/>
              </w:tcPr>
              <w:p w:rsidR="00674775" w:rsidRDefault="00674775">
                <w:pPr>
                  <w:pStyle w:val="Sansinterligne"/>
                  <w:jc w:val="center"/>
                </w:pPr>
              </w:p>
            </w:tc>
          </w:tr>
          <w:tr w:rsidR="00674775">
            <w:trPr>
              <w:trHeight w:val="360"/>
              <w:jc w:val="center"/>
            </w:trPr>
            <w:sdt>
              <w:sdtPr>
                <w:rPr>
                  <w:b/>
                  <w:bCs/>
                  <w:color w:val="00B050"/>
                  <w:sz w:val="40"/>
                  <w:szCs w:val="40"/>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74775" w:rsidRDefault="00674775" w:rsidP="00674775">
                    <w:pPr>
                      <w:pStyle w:val="Sansinterligne"/>
                      <w:jc w:val="center"/>
                      <w:rPr>
                        <w:b/>
                        <w:bCs/>
                      </w:rPr>
                    </w:pPr>
                    <w:r w:rsidRPr="009A2C2C">
                      <w:rPr>
                        <w:b/>
                        <w:bCs/>
                        <w:color w:val="00B050"/>
                        <w:sz w:val="40"/>
                        <w:szCs w:val="40"/>
                      </w:rPr>
                      <w:t>2016</w:t>
                    </w:r>
                  </w:p>
                </w:tc>
              </w:sdtContent>
            </w:sdt>
          </w:tr>
          <w:tr w:rsidR="00674775">
            <w:trPr>
              <w:trHeight w:val="360"/>
              <w:jc w:val="center"/>
            </w:trPr>
            <w:tc>
              <w:tcPr>
                <w:tcW w:w="5000" w:type="pct"/>
                <w:vAlign w:val="center"/>
              </w:tcPr>
              <w:p w:rsidR="00674775" w:rsidRDefault="00674775" w:rsidP="00674775">
                <w:pPr>
                  <w:pStyle w:val="Sansinterligne"/>
                  <w:jc w:val="center"/>
                  <w:rPr>
                    <w:b/>
                    <w:bCs/>
                  </w:rPr>
                </w:pPr>
              </w:p>
            </w:tc>
          </w:tr>
        </w:tbl>
        <w:p w:rsidR="00674775" w:rsidRDefault="003B547B">
          <w:r>
            <w:rPr>
              <w:noProof/>
              <w:lang w:eastAsia="fr-FR"/>
            </w:rPr>
            <w:drawing>
              <wp:anchor distT="0" distB="0" distL="114300" distR="114300" simplePos="0" relativeHeight="251658240" behindDoc="0" locked="0" layoutInCell="1" allowOverlap="1">
                <wp:simplePos x="0" y="0"/>
                <wp:positionH relativeFrom="column">
                  <wp:posOffset>2695668</wp:posOffset>
                </wp:positionH>
                <wp:positionV relativeFrom="paragraph">
                  <wp:posOffset>-4117810</wp:posOffset>
                </wp:positionV>
                <wp:extent cx="1133889" cy="1081377"/>
                <wp:effectExtent l="19050" t="0" r="9111" b="0"/>
                <wp:wrapNone/>
                <wp:docPr id="1" name="Image 0" descr="logo_f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f.gif"/>
                        <pic:cNvPicPr/>
                      </pic:nvPicPr>
                      <pic:blipFill>
                        <a:blip r:embed="rId8">
                          <a:lum contrast="10000"/>
                        </a:blip>
                        <a:stretch>
                          <a:fillRect/>
                        </a:stretch>
                      </pic:blipFill>
                      <pic:spPr>
                        <a:xfrm>
                          <a:off x="0" y="0"/>
                          <a:ext cx="1133889" cy="1081377"/>
                        </a:xfrm>
                        <a:prstGeom prst="rect">
                          <a:avLst/>
                        </a:prstGeom>
                      </pic:spPr>
                    </pic:pic>
                  </a:graphicData>
                </a:graphic>
              </wp:anchor>
            </w:drawing>
          </w:r>
        </w:p>
        <w:p w:rsidR="00674775" w:rsidRDefault="00674775"/>
        <w:tbl>
          <w:tblPr>
            <w:tblpPr w:leftFromText="187" w:rightFromText="187" w:horzAnchor="margin" w:tblpXSpec="center" w:tblpYSpec="bottom"/>
            <w:tblW w:w="5000" w:type="pct"/>
            <w:tblLook w:val="04A0" w:firstRow="1" w:lastRow="0" w:firstColumn="1" w:lastColumn="0" w:noHBand="0" w:noVBand="1"/>
          </w:tblPr>
          <w:tblGrid>
            <w:gridCol w:w="10137"/>
          </w:tblGrid>
          <w:tr w:rsidR="00674775">
            <w:tc>
              <w:tcPr>
                <w:tcW w:w="5000" w:type="pct"/>
              </w:tcPr>
              <w:p w:rsidR="00674775" w:rsidRDefault="00674775">
                <w:pPr>
                  <w:pStyle w:val="Sansinterligne"/>
                </w:pPr>
              </w:p>
            </w:tc>
          </w:tr>
        </w:tbl>
        <w:p w:rsidR="00674775" w:rsidRDefault="00674775"/>
        <w:p w:rsidR="00674775" w:rsidRDefault="00674775">
          <w:pPr>
            <w:rPr>
              <w:rFonts w:ascii="Trebuchet MS" w:hAnsi="Trebuchet MS" w:cs="Century Gothic"/>
              <w:b/>
              <w:bCs/>
              <w:sz w:val="28"/>
              <w:szCs w:val="28"/>
              <w:u w:val="single"/>
            </w:rPr>
          </w:pPr>
          <w:r>
            <w:rPr>
              <w:rFonts w:ascii="Trebuchet MS" w:hAnsi="Trebuchet MS" w:cs="Century Gothic"/>
              <w:b/>
              <w:bCs/>
              <w:sz w:val="28"/>
              <w:szCs w:val="28"/>
              <w:u w:val="single"/>
            </w:rPr>
            <w:br w:type="page"/>
          </w:r>
        </w:p>
      </w:sdtContent>
    </w:sdt>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lastRenderedPageBreak/>
        <w:t>DISPOSITIONS RELATIVES</w:t>
      </w:r>
    </w:p>
    <w:p w:rsidR="0098253C"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AU FONCTIONNEMENT DES ORGANES ET STRUCTURES</w:t>
      </w:r>
      <w:r w:rsidR="0098253C" w:rsidRPr="003D74EE">
        <w:rPr>
          <w:rFonts w:ascii="Segoe UI" w:hAnsi="Segoe UI" w:cs="Segoe UI"/>
          <w:b/>
          <w:bCs/>
          <w:sz w:val="21"/>
          <w:szCs w:val="21"/>
        </w:rPr>
        <w:t xml:space="preserve"> </w:t>
      </w:r>
      <w:r w:rsidRPr="003D74EE">
        <w:rPr>
          <w:rFonts w:ascii="Segoe UI" w:hAnsi="Segoe UI" w:cs="Segoe UI"/>
          <w:b/>
          <w:bCs/>
          <w:sz w:val="21"/>
          <w:szCs w:val="21"/>
        </w:rPr>
        <w:t xml:space="preserve">DE LA </w:t>
      </w:r>
      <w:r w:rsidR="0010058E" w:rsidRPr="003D74EE">
        <w:rPr>
          <w:rFonts w:ascii="Segoe UI" w:hAnsi="Segoe UI" w:cs="Segoe UI"/>
          <w:b/>
          <w:bCs/>
          <w:sz w:val="21"/>
          <w:szCs w:val="21"/>
        </w:rPr>
        <w:t>LIGUE DE WILAYA</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  - L’ASSEMBLEE GENERALE</w:t>
      </w:r>
    </w:p>
    <w:p w:rsidR="00AC3FB7" w:rsidRPr="003D74EE" w:rsidRDefault="00AC3FB7" w:rsidP="003D74EE">
      <w:pPr>
        <w:pStyle w:val="Titre4"/>
        <w:pBdr>
          <w:bottom w:val="single" w:sz="18" w:space="1" w:color="00B050"/>
        </w:pBdr>
        <w:spacing w:before="280" w:after="280"/>
        <w:jc w:val="both"/>
        <w:rPr>
          <w:rFonts w:ascii="Segoe UI" w:hAnsi="Segoe UI" w:cs="Segoe UI"/>
          <w:sz w:val="21"/>
          <w:szCs w:val="21"/>
          <w:u w:val="none"/>
        </w:rPr>
      </w:pPr>
      <w:r w:rsidRPr="003D74EE">
        <w:rPr>
          <w:rFonts w:ascii="Segoe UI" w:hAnsi="Segoe UI" w:cs="Segoe UI"/>
          <w:sz w:val="21"/>
          <w:szCs w:val="21"/>
          <w:u w:val="none"/>
        </w:rPr>
        <w:t xml:space="preserve">ARTICLE 1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L’Assemblée Générale se réunit en session ordinaire une fois par an.</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2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L’ordre du jour d</w:t>
      </w:r>
      <w:r w:rsidR="008E6F85" w:rsidRPr="003D74EE">
        <w:rPr>
          <w:rFonts w:ascii="Segoe UI" w:hAnsi="Segoe UI" w:cs="Segoe UI"/>
          <w:sz w:val="21"/>
          <w:szCs w:val="21"/>
        </w:rPr>
        <w:t>e</w:t>
      </w:r>
      <w:r w:rsidRPr="003D74EE">
        <w:rPr>
          <w:rFonts w:ascii="Segoe UI" w:hAnsi="Segoe UI" w:cs="Segoe UI"/>
          <w:sz w:val="21"/>
          <w:szCs w:val="21"/>
        </w:rPr>
        <w:t xml:space="preserve"> la session ordinaire comporte l’examen et l’approbation des points suivants : </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l’appel des membres de l'assemblée générale.</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procès verbal de la dernière Assemblée Générale,</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 moral,</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 financier,</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programme d'action,</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projet de budget pour l’exercice à venir,</w:t>
      </w:r>
    </w:p>
    <w:p w:rsidR="00AC3FB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 du commissaire aux comptes,</w:t>
      </w:r>
    </w:p>
    <w:p w:rsidR="00B432A7" w:rsidRPr="003D74EE" w:rsidRDefault="00AC3FB7" w:rsidP="003D74EE">
      <w:pPr>
        <w:pStyle w:val="Paragraphedeliste"/>
        <w:widowControl w:val="0"/>
        <w:numPr>
          <w:ilvl w:val="0"/>
          <w:numId w:val="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les questions diverses</w:t>
      </w:r>
      <w:r w:rsidR="00B432A7" w:rsidRPr="003D74EE">
        <w:rPr>
          <w:rFonts w:ascii="Segoe UI" w:hAnsi="Segoe UI" w:cs="Segoe UI"/>
          <w:sz w:val="21"/>
          <w:szCs w:val="21"/>
        </w:rPr>
        <w:t>.</w:t>
      </w:r>
    </w:p>
    <w:p w:rsidR="00AC3FB7" w:rsidRPr="003D74EE" w:rsidRDefault="00AC3FB7" w:rsidP="003D74EE">
      <w:pPr>
        <w:widowControl w:val="0"/>
        <w:autoSpaceDE w:val="0"/>
        <w:autoSpaceDN w:val="0"/>
        <w:adjustRightInd w:val="0"/>
        <w:spacing w:before="280" w:after="280"/>
        <w:ind w:left="1"/>
        <w:jc w:val="both"/>
        <w:rPr>
          <w:rFonts w:ascii="Segoe UI" w:hAnsi="Segoe UI" w:cs="Segoe UI"/>
          <w:sz w:val="21"/>
          <w:szCs w:val="21"/>
        </w:rPr>
      </w:pPr>
      <w:r w:rsidRPr="003D74EE">
        <w:rPr>
          <w:rFonts w:ascii="Segoe UI" w:hAnsi="Segoe UI" w:cs="Segoe UI"/>
          <w:sz w:val="21"/>
          <w:szCs w:val="21"/>
        </w:rPr>
        <w:t xml:space="preserve">A l’occasion de l’Assemblée Générale Ordinaire de fin de mandat, l’ordre du jour intégrera </w:t>
      </w:r>
      <w:r w:rsidR="008E6F85" w:rsidRPr="003D74EE">
        <w:rPr>
          <w:rFonts w:ascii="Segoe UI" w:hAnsi="Segoe UI" w:cs="Segoe UI"/>
          <w:sz w:val="21"/>
          <w:szCs w:val="21"/>
        </w:rPr>
        <w:t xml:space="preserve">les points suivants </w:t>
      </w:r>
      <w:r w:rsidRPr="003D74EE">
        <w:rPr>
          <w:rFonts w:ascii="Segoe UI" w:hAnsi="Segoe UI" w:cs="Segoe UI"/>
          <w:sz w:val="21"/>
          <w:szCs w:val="21"/>
        </w:rPr>
        <w:t>:</w:t>
      </w:r>
    </w:p>
    <w:p w:rsidR="00AC3FB7" w:rsidRPr="003D74EE" w:rsidRDefault="00AC3FB7" w:rsidP="003D74EE">
      <w:pPr>
        <w:pStyle w:val="Paragraphedeliste"/>
        <w:numPr>
          <w:ilvl w:val="0"/>
          <w:numId w:val="2"/>
        </w:numPr>
        <w:spacing w:before="280" w:after="280"/>
        <w:jc w:val="both"/>
        <w:rPr>
          <w:rFonts w:ascii="Segoe UI" w:hAnsi="Segoe UI" w:cs="Segoe UI"/>
          <w:sz w:val="21"/>
          <w:szCs w:val="21"/>
        </w:rPr>
      </w:pPr>
      <w:r w:rsidRPr="003D74EE">
        <w:rPr>
          <w:rFonts w:ascii="Segoe UI" w:hAnsi="Segoe UI" w:cs="Segoe UI"/>
          <w:sz w:val="21"/>
          <w:szCs w:val="21"/>
        </w:rPr>
        <w:t>examen et approbation du rapport de la commission ad</w:t>
      </w:r>
      <w:r w:rsidR="004402E0" w:rsidRPr="003D74EE">
        <w:rPr>
          <w:rFonts w:ascii="Segoe UI" w:hAnsi="Segoe UI" w:cs="Segoe UI"/>
          <w:sz w:val="21"/>
          <w:szCs w:val="21"/>
        </w:rPr>
        <w:t>-</w:t>
      </w:r>
      <w:r w:rsidRPr="003D74EE">
        <w:rPr>
          <w:rFonts w:ascii="Segoe UI" w:hAnsi="Segoe UI" w:cs="Segoe UI"/>
          <w:sz w:val="21"/>
          <w:szCs w:val="21"/>
        </w:rPr>
        <w:t xml:space="preserve">hoc chargée de l’inventaire des biens de la </w:t>
      </w:r>
      <w:r w:rsidR="004402E0"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w:t>
      </w:r>
    </w:p>
    <w:p w:rsidR="008E6F85" w:rsidRPr="003D74EE" w:rsidRDefault="002A0908" w:rsidP="003D74EE">
      <w:pPr>
        <w:pStyle w:val="Paragraphedeliste"/>
        <w:numPr>
          <w:ilvl w:val="0"/>
          <w:numId w:val="2"/>
        </w:numPr>
        <w:spacing w:before="280" w:after="280"/>
        <w:jc w:val="both"/>
        <w:rPr>
          <w:rFonts w:ascii="Segoe UI" w:hAnsi="Segoe UI" w:cs="Segoe UI"/>
          <w:sz w:val="21"/>
          <w:szCs w:val="21"/>
        </w:rPr>
      </w:pPr>
      <w:r w:rsidRPr="003D74EE">
        <w:rPr>
          <w:rFonts w:ascii="Segoe UI" w:hAnsi="Segoe UI" w:cs="Segoe UI"/>
          <w:sz w:val="21"/>
          <w:szCs w:val="21"/>
        </w:rPr>
        <w:t>élection</w:t>
      </w:r>
      <w:r w:rsidR="008E6F85" w:rsidRPr="003D74EE">
        <w:rPr>
          <w:rFonts w:ascii="Segoe UI" w:hAnsi="Segoe UI" w:cs="Segoe UI"/>
          <w:sz w:val="21"/>
          <w:szCs w:val="21"/>
        </w:rPr>
        <w:t xml:space="preserve"> de la commission électorale et de la commission de recours conformément aux dispositions de l’article </w:t>
      </w:r>
      <w:r w:rsidR="00D80464" w:rsidRPr="003D74EE">
        <w:rPr>
          <w:rFonts w:ascii="Segoe UI" w:hAnsi="Segoe UI" w:cs="Segoe UI"/>
          <w:sz w:val="21"/>
          <w:szCs w:val="21"/>
        </w:rPr>
        <w:t>3</w:t>
      </w:r>
      <w:r w:rsidR="008E6F85" w:rsidRPr="003D74EE">
        <w:rPr>
          <w:rFonts w:ascii="Segoe UI" w:hAnsi="Segoe UI" w:cs="Segoe UI"/>
          <w:sz w:val="21"/>
          <w:szCs w:val="21"/>
        </w:rPr>
        <w:t xml:space="preserve">4 du présent règlement intérieur. </w:t>
      </w:r>
    </w:p>
    <w:p w:rsidR="00B432A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3 :  </w:t>
      </w:r>
    </w:p>
    <w:p w:rsidR="00B07C76" w:rsidRPr="003D74EE" w:rsidRDefault="00AC3FB7" w:rsidP="003D74EE">
      <w:pPr>
        <w:pStyle w:val="Titre1"/>
        <w:spacing w:before="280" w:after="280"/>
        <w:jc w:val="both"/>
        <w:rPr>
          <w:rFonts w:ascii="Segoe UI" w:hAnsi="Segoe UI" w:cs="Segoe UI"/>
          <w:sz w:val="21"/>
          <w:szCs w:val="21"/>
        </w:rPr>
      </w:pPr>
      <w:r w:rsidRPr="003D74EE">
        <w:rPr>
          <w:rFonts w:ascii="Segoe UI" w:hAnsi="Segoe UI" w:cs="Segoe UI"/>
          <w:sz w:val="21"/>
          <w:szCs w:val="21"/>
        </w:rPr>
        <w:t>Lorsque l’</w:t>
      </w:r>
      <w:r w:rsidR="001E404D" w:rsidRPr="003D74EE">
        <w:rPr>
          <w:rFonts w:ascii="Segoe UI" w:hAnsi="Segoe UI" w:cs="Segoe UI"/>
          <w:sz w:val="21"/>
          <w:szCs w:val="21"/>
        </w:rPr>
        <w:t>a</w:t>
      </w:r>
      <w:r w:rsidRPr="003D74EE">
        <w:rPr>
          <w:rFonts w:ascii="Segoe UI" w:hAnsi="Segoe UI" w:cs="Segoe UI"/>
          <w:sz w:val="21"/>
          <w:szCs w:val="21"/>
        </w:rPr>
        <w:t xml:space="preserve">ssemblée </w:t>
      </w:r>
      <w:r w:rsidR="001E404D" w:rsidRPr="003D74EE">
        <w:rPr>
          <w:rFonts w:ascii="Segoe UI" w:hAnsi="Segoe UI" w:cs="Segoe UI"/>
          <w:sz w:val="21"/>
          <w:szCs w:val="21"/>
        </w:rPr>
        <w:t>g</w:t>
      </w:r>
      <w:r w:rsidRPr="003D74EE">
        <w:rPr>
          <w:rFonts w:ascii="Segoe UI" w:hAnsi="Segoe UI" w:cs="Segoe UI"/>
          <w:sz w:val="21"/>
          <w:szCs w:val="21"/>
        </w:rPr>
        <w:t xml:space="preserve">énérale </w:t>
      </w:r>
      <w:r w:rsidR="00357262" w:rsidRPr="003D74EE">
        <w:rPr>
          <w:rFonts w:ascii="Segoe UI" w:hAnsi="Segoe UI" w:cs="Segoe UI"/>
          <w:sz w:val="21"/>
          <w:szCs w:val="21"/>
        </w:rPr>
        <w:t>siège</w:t>
      </w:r>
      <w:r w:rsidRPr="003D74EE">
        <w:rPr>
          <w:rFonts w:ascii="Segoe UI" w:hAnsi="Segoe UI" w:cs="Segoe UI"/>
          <w:sz w:val="21"/>
          <w:szCs w:val="21"/>
        </w:rPr>
        <w:t xml:space="preserve"> en session extraordinaire, un seul point à l’ordre du jour est retenu, celui pour lequel elle a été convoquée. </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4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L’Assemblée Générale ordinaire est convoquée </w:t>
      </w:r>
      <w:r w:rsidR="00B07C76" w:rsidRPr="003D74EE">
        <w:rPr>
          <w:rFonts w:ascii="Segoe UI" w:hAnsi="Segoe UI" w:cs="Segoe UI"/>
          <w:sz w:val="21"/>
          <w:szCs w:val="21"/>
        </w:rPr>
        <w:t>dix</w:t>
      </w:r>
      <w:r w:rsidRPr="003D74EE">
        <w:rPr>
          <w:rFonts w:ascii="Segoe UI" w:hAnsi="Segoe UI" w:cs="Segoe UI"/>
          <w:sz w:val="21"/>
          <w:szCs w:val="21"/>
        </w:rPr>
        <w:t xml:space="preserve"> (1</w:t>
      </w:r>
      <w:r w:rsidR="00B07C76" w:rsidRPr="003D74EE">
        <w:rPr>
          <w:rFonts w:ascii="Segoe UI" w:hAnsi="Segoe UI" w:cs="Segoe UI"/>
          <w:sz w:val="21"/>
          <w:szCs w:val="21"/>
        </w:rPr>
        <w:t>0</w:t>
      </w:r>
      <w:r w:rsidRPr="003D74EE">
        <w:rPr>
          <w:rFonts w:ascii="Segoe UI" w:hAnsi="Segoe UI" w:cs="Segoe UI"/>
          <w:sz w:val="21"/>
          <w:szCs w:val="21"/>
        </w:rPr>
        <w:t xml:space="preserve">) jours au moins avant la date prévue. Les convocations sont accompagnées du projet d’ordre du jour et des </w:t>
      </w:r>
      <w:r w:rsidR="009E36FA" w:rsidRPr="003D74EE">
        <w:rPr>
          <w:rFonts w:ascii="Segoe UI" w:hAnsi="Segoe UI" w:cs="Segoe UI"/>
          <w:sz w:val="21"/>
          <w:szCs w:val="21"/>
        </w:rPr>
        <w:t>documents</w:t>
      </w:r>
      <w:r w:rsidRPr="003D74EE">
        <w:rPr>
          <w:rFonts w:ascii="Segoe UI" w:hAnsi="Segoe UI" w:cs="Segoe UI"/>
          <w:sz w:val="21"/>
          <w:szCs w:val="21"/>
        </w:rPr>
        <w:t xml:space="preserve"> y afférents.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5 :  </w:t>
      </w:r>
    </w:p>
    <w:p w:rsidR="00B432A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w:t>
      </w:r>
      <w:r w:rsidR="007538B9" w:rsidRPr="003D74EE">
        <w:rPr>
          <w:rFonts w:ascii="Segoe UI" w:hAnsi="Segoe UI" w:cs="Segoe UI"/>
          <w:sz w:val="21"/>
          <w:szCs w:val="21"/>
        </w:rPr>
        <w:t>a</w:t>
      </w:r>
      <w:r w:rsidRPr="003D74EE">
        <w:rPr>
          <w:rFonts w:ascii="Segoe UI" w:hAnsi="Segoe UI" w:cs="Segoe UI"/>
          <w:sz w:val="21"/>
          <w:szCs w:val="21"/>
        </w:rPr>
        <w:t xml:space="preserve">ssemblée </w:t>
      </w:r>
      <w:r w:rsidR="007538B9" w:rsidRPr="003D74EE">
        <w:rPr>
          <w:rFonts w:ascii="Segoe UI" w:hAnsi="Segoe UI" w:cs="Segoe UI"/>
          <w:sz w:val="21"/>
          <w:szCs w:val="21"/>
        </w:rPr>
        <w:t>g</w:t>
      </w:r>
      <w:r w:rsidRPr="003D74EE">
        <w:rPr>
          <w:rFonts w:ascii="Segoe UI" w:hAnsi="Segoe UI" w:cs="Segoe UI"/>
          <w:sz w:val="21"/>
          <w:szCs w:val="21"/>
        </w:rPr>
        <w:t xml:space="preserve">énérale, qu’elle soit ordinaire ou extraordinaire, est présidée par le Président de la </w:t>
      </w:r>
      <w:r w:rsidR="007538B9"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conformément </w:t>
      </w:r>
      <w:r w:rsidR="00294E79" w:rsidRPr="003D74EE">
        <w:rPr>
          <w:rFonts w:ascii="Segoe UI" w:hAnsi="Segoe UI" w:cs="Segoe UI"/>
          <w:sz w:val="21"/>
          <w:szCs w:val="21"/>
        </w:rPr>
        <w:t>aux</w:t>
      </w:r>
      <w:r w:rsidRPr="003D74EE">
        <w:rPr>
          <w:rFonts w:ascii="Segoe UI" w:hAnsi="Segoe UI" w:cs="Segoe UI"/>
          <w:sz w:val="21"/>
          <w:szCs w:val="21"/>
        </w:rPr>
        <w:t xml:space="preserve"> statuts.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Dans ce cadre, il est assisté : </w:t>
      </w:r>
    </w:p>
    <w:p w:rsidR="00AC3FB7" w:rsidRPr="003D74EE" w:rsidRDefault="00AC3FB7" w:rsidP="003D74EE">
      <w:pPr>
        <w:pStyle w:val="Paragraphedeliste"/>
        <w:widowControl w:val="0"/>
        <w:numPr>
          <w:ilvl w:val="0"/>
          <w:numId w:val="2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du bureau de la session,</w:t>
      </w:r>
    </w:p>
    <w:p w:rsidR="00AC3FB7" w:rsidRPr="003D74EE" w:rsidRDefault="00AC3FB7" w:rsidP="003D74EE">
      <w:pPr>
        <w:pStyle w:val="Paragraphedeliste"/>
        <w:widowControl w:val="0"/>
        <w:numPr>
          <w:ilvl w:val="0"/>
          <w:numId w:val="2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du Secrétaire Général de la </w:t>
      </w:r>
      <w:r w:rsidR="0010058E" w:rsidRPr="003D74EE">
        <w:rPr>
          <w:rFonts w:ascii="Segoe UI" w:hAnsi="Segoe UI" w:cs="Segoe UI"/>
          <w:sz w:val="21"/>
          <w:szCs w:val="21"/>
        </w:rPr>
        <w:t>Ligue</w:t>
      </w:r>
      <w:r w:rsidRPr="003D74EE">
        <w:rPr>
          <w:rFonts w:ascii="Segoe UI" w:hAnsi="Segoe UI" w:cs="Segoe UI"/>
          <w:sz w:val="21"/>
          <w:szCs w:val="21"/>
        </w:rPr>
        <w:t xml:space="preserve"> pour tout ce qui a trait à la prise en charge des taches à caractère administratif et technique.</w:t>
      </w:r>
    </w:p>
    <w:p w:rsidR="00AC3FB7" w:rsidRPr="003D74EE" w:rsidRDefault="00AC3FB7" w:rsidP="003D74EE">
      <w:pPr>
        <w:pStyle w:val="Titre1"/>
        <w:pBdr>
          <w:bottom w:val="single" w:sz="18" w:space="1" w:color="00B050"/>
        </w:pBdr>
        <w:spacing w:before="280" w:after="280"/>
        <w:jc w:val="both"/>
        <w:rPr>
          <w:rFonts w:ascii="Segoe UI" w:hAnsi="Segoe UI" w:cs="Segoe UI"/>
          <w:sz w:val="21"/>
          <w:szCs w:val="21"/>
        </w:rPr>
      </w:pPr>
      <w:r w:rsidRPr="003D74EE">
        <w:rPr>
          <w:rFonts w:ascii="Segoe UI" w:hAnsi="Segoe UI" w:cs="Segoe UI"/>
          <w:b/>
          <w:bCs/>
          <w:sz w:val="21"/>
          <w:szCs w:val="21"/>
        </w:rPr>
        <w:lastRenderedPageBreak/>
        <w:t xml:space="preserve">ARTICLE 6 : </w:t>
      </w:r>
      <w:r w:rsidRPr="003D74EE">
        <w:rPr>
          <w:rFonts w:ascii="Segoe UI" w:hAnsi="Segoe UI" w:cs="Segoe UI"/>
          <w:sz w:val="21"/>
          <w:szCs w:val="21"/>
        </w:rPr>
        <w:t xml:space="preserve">  Les membres du </w:t>
      </w:r>
      <w:r w:rsidR="0007074D" w:rsidRPr="003D74EE">
        <w:rPr>
          <w:rFonts w:ascii="Segoe UI" w:hAnsi="Segoe UI" w:cs="Segoe UI"/>
          <w:sz w:val="21"/>
          <w:szCs w:val="21"/>
        </w:rPr>
        <w:t>b</w:t>
      </w:r>
      <w:r w:rsidRPr="003D74EE">
        <w:rPr>
          <w:rFonts w:ascii="Segoe UI" w:hAnsi="Segoe UI" w:cs="Segoe UI"/>
          <w:sz w:val="21"/>
          <w:szCs w:val="21"/>
        </w:rPr>
        <w:t>ureau de session, sont :</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1</w:t>
      </w:r>
      <w:r w:rsidRPr="003D74EE">
        <w:rPr>
          <w:rFonts w:ascii="Segoe UI" w:hAnsi="Segoe UI" w:cs="Segoe UI"/>
          <w:sz w:val="21"/>
          <w:szCs w:val="21"/>
          <w:vertAlign w:val="superscript"/>
        </w:rPr>
        <w:t>er</w:t>
      </w:r>
      <w:r w:rsidRPr="003D74EE">
        <w:rPr>
          <w:rFonts w:ascii="Segoe UI" w:hAnsi="Segoe UI" w:cs="Segoe UI"/>
          <w:sz w:val="21"/>
          <w:szCs w:val="21"/>
        </w:rPr>
        <w:t xml:space="preserve">  Vice-président,</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2</w:t>
      </w:r>
      <w:r w:rsidRPr="003D74EE">
        <w:rPr>
          <w:rFonts w:ascii="Segoe UI" w:hAnsi="Segoe UI" w:cs="Segoe UI"/>
          <w:sz w:val="21"/>
          <w:szCs w:val="21"/>
          <w:vertAlign w:val="superscript"/>
        </w:rPr>
        <w:t>ème</w:t>
      </w:r>
      <w:r w:rsidRPr="003D74EE">
        <w:rPr>
          <w:rFonts w:ascii="Segoe UI" w:hAnsi="Segoe UI" w:cs="Segoe UI"/>
          <w:sz w:val="21"/>
          <w:szCs w:val="21"/>
        </w:rPr>
        <w:t xml:space="preserve"> Vice-président,</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Rapporteur,</w:t>
      </w:r>
    </w:p>
    <w:p w:rsidR="00AC3FB7" w:rsidRPr="003D74EE" w:rsidRDefault="00AC3FB7" w:rsidP="003D74EE">
      <w:pPr>
        <w:pStyle w:val="Paragraphedeliste"/>
        <w:widowControl w:val="0"/>
        <w:numPr>
          <w:ilvl w:val="0"/>
          <w:numId w:val="3"/>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Secrétaire Général.</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Ils sont élus par l’</w:t>
      </w:r>
      <w:r w:rsidR="00D800A0" w:rsidRPr="003D74EE">
        <w:rPr>
          <w:rFonts w:ascii="Segoe UI" w:hAnsi="Segoe UI" w:cs="Segoe UI"/>
          <w:sz w:val="21"/>
          <w:szCs w:val="21"/>
        </w:rPr>
        <w:t>a</w:t>
      </w:r>
      <w:r w:rsidRPr="003D74EE">
        <w:rPr>
          <w:rFonts w:ascii="Segoe UI" w:hAnsi="Segoe UI" w:cs="Segoe UI"/>
          <w:sz w:val="21"/>
          <w:szCs w:val="21"/>
        </w:rPr>
        <w:t xml:space="preserve">ssemblée </w:t>
      </w:r>
      <w:r w:rsidR="00D800A0" w:rsidRPr="003D74EE">
        <w:rPr>
          <w:rFonts w:ascii="Segoe UI" w:hAnsi="Segoe UI" w:cs="Segoe UI"/>
          <w:sz w:val="21"/>
          <w:szCs w:val="21"/>
        </w:rPr>
        <w:t>g</w:t>
      </w:r>
      <w:r w:rsidRPr="003D74EE">
        <w:rPr>
          <w:rFonts w:ascii="Segoe UI" w:hAnsi="Segoe UI" w:cs="Segoe UI"/>
          <w:sz w:val="21"/>
          <w:szCs w:val="21"/>
        </w:rPr>
        <w:t xml:space="preserve">énérale en son sein, à l’exclusion des membres du </w:t>
      </w:r>
      <w:r w:rsidR="00D800A0" w:rsidRPr="003D74EE">
        <w:rPr>
          <w:rFonts w:ascii="Segoe UI" w:hAnsi="Segoe UI" w:cs="Segoe UI"/>
          <w:sz w:val="21"/>
          <w:szCs w:val="21"/>
        </w:rPr>
        <w:t>b</w:t>
      </w:r>
      <w:r w:rsidRPr="003D74EE">
        <w:rPr>
          <w:rFonts w:ascii="Segoe UI" w:hAnsi="Segoe UI" w:cs="Segoe UI"/>
          <w:sz w:val="21"/>
          <w:szCs w:val="21"/>
        </w:rPr>
        <w:t xml:space="preserve">ureau </w:t>
      </w:r>
      <w:r w:rsidR="0010058E" w:rsidRPr="003D74EE">
        <w:rPr>
          <w:rFonts w:ascii="Segoe UI" w:hAnsi="Segoe UI" w:cs="Segoe UI"/>
          <w:sz w:val="21"/>
          <w:szCs w:val="21"/>
        </w:rPr>
        <w:t>de ligue</w:t>
      </w:r>
      <w:r w:rsidRPr="003D74EE">
        <w:rPr>
          <w:rFonts w:ascii="Segoe UI" w:hAnsi="Segoe UI" w:cs="Segoe UI"/>
          <w:sz w:val="21"/>
          <w:szCs w:val="21"/>
        </w:rPr>
        <w:t xml:space="preserve"> en exercice.</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7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En cas d’indisponibilité du Président de la </w:t>
      </w:r>
      <w:r w:rsidR="00C7177C"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la </w:t>
      </w:r>
      <w:r w:rsidR="00C7177C" w:rsidRPr="003D74EE">
        <w:rPr>
          <w:rFonts w:ascii="Segoe UI" w:hAnsi="Segoe UI" w:cs="Segoe UI"/>
          <w:sz w:val="21"/>
          <w:szCs w:val="21"/>
        </w:rPr>
        <w:t>p</w:t>
      </w:r>
      <w:r w:rsidRPr="003D74EE">
        <w:rPr>
          <w:rFonts w:ascii="Segoe UI" w:hAnsi="Segoe UI" w:cs="Segoe UI"/>
          <w:sz w:val="21"/>
          <w:szCs w:val="21"/>
        </w:rPr>
        <w:t>résidence de la session est assurée par le 1er Vice</w:t>
      </w:r>
      <w:r w:rsidR="00C7177C" w:rsidRPr="003D74EE">
        <w:rPr>
          <w:rFonts w:ascii="Segoe UI" w:hAnsi="Segoe UI" w:cs="Segoe UI"/>
          <w:sz w:val="21"/>
          <w:szCs w:val="21"/>
        </w:rPr>
        <w:t xml:space="preserve"> </w:t>
      </w:r>
      <w:r w:rsidRPr="003D74EE">
        <w:rPr>
          <w:rFonts w:ascii="Segoe UI" w:hAnsi="Segoe UI" w:cs="Segoe UI"/>
          <w:sz w:val="21"/>
          <w:szCs w:val="21"/>
        </w:rPr>
        <w:t xml:space="preserve">président du </w:t>
      </w:r>
      <w:r w:rsidR="00C7177C" w:rsidRPr="003D74EE">
        <w:rPr>
          <w:rFonts w:ascii="Segoe UI" w:hAnsi="Segoe UI" w:cs="Segoe UI"/>
          <w:sz w:val="21"/>
          <w:szCs w:val="21"/>
        </w:rPr>
        <w:t>b</w:t>
      </w:r>
      <w:r w:rsidRPr="003D74EE">
        <w:rPr>
          <w:rFonts w:ascii="Segoe UI" w:hAnsi="Segoe UI" w:cs="Segoe UI"/>
          <w:sz w:val="21"/>
          <w:szCs w:val="21"/>
        </w:rPr>
        <w:t xml:space="preserve">ureau de </w:t>
      </w:r>
      <w:r w:rsidR="00C7177C" w:rsidRPr="003D74EE">
        <w:rPr>
          <w:rFonts w:ascii="Segoe UI" w:hAnsi="Segoe UI" w:cs="Segoe UI"/>
          <w:sz w:val="21"/>
          <w:szCs w:val="21"/>
        </w:rPr>
        <w:t>s</w:t>
      </w:r>
      <w:r w:rsidRPr="003D74EE">
        <w:rPr>
          <w:rFonts w:ascii="Segoe UI" w:hAnsi="Segoe UI" w:cs="Segoe UI"/>
          <w:sz w:val="21"/>
          <w:szCs w:val="21"/>
        </w:rPr>
        <w:t xml:space="preserve">ession. A défaut, la </w:t>
      </w:r>
      <w:r w:rsidR="00C7177C" w:rsidRPr="003D74EE">
        <w:rPr>
          <w:rFonts w:ascii="Segoe UI" w:hAnsi="Segoe UI" w:cs="Segoe UI"/>
          <w:sz w:val="21"/>
          <w:szCs w:val="21"/>
        </w:rPr>
        <w:t>p</w:t>
      </w:r>
      <w:r w:rsidRPr="003D74EE">
        <w:rPr>
          <w:rFonts w:ascii="Segoe UI" w:hAnsi="Segoe UI" w:cs="Segoe UI"/>
          <w:sz w:val="21"/>
          <w:szCs w:val="21"/>
        </w:rPr>
        <w:t>résidence est assurée par le second Vice</w:t>
      </w:r>
      <w:r w:rsidR="00413BC6" w:rsidRPr="003D74EE">
        <w:rPr>
          <w:rFonts w:ascii="Segoe UI" w:hAnsi="Segoe UI" w:cs="Segoe UI"/>
          <w:sz w:val="21"/>
          <w:szCs w:val="21"/>
        </w:rPr>
        <w:t xml:space="preserve"> </w:t>
      </w:r>
      <w:r w:rsidR="0010058E" w:rsidRPr="003D74EE">
        <w:rPr>
          <w:rFonts w:ascii="Segoe UI" w:hAnsi="Segoe UI" w:cs="Segoe UI"/>
          <w:sz w:val="21"/>
          <w:szCs w:val="21"/>
        </w:rPr>
        <w:t>p</w:t>
      </w:r>
      <w:r w:rsidRPr="003D74EE">
        <w:rPr>
          <w:rFonts w:ascii="Segoe UI" w:hAnsi="Segoe UI" w:cs="Segoe UI"/>
          <w:sz w:val="21"/>
          <w:szCs w:val="21"/>
        </w:rPr>
        <w:t>résident.</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8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 président de la session veille au bon déroulement des travaux. A ce titre, il peut prendre des sanctions à l’égard de</w:t>
      </w:r>
      <w:r w:rsidR="00BE35DF" w:rsidRPr="003D74EE">
        <w:rPr>
          <w:rFonts w:ascii="Segoe UI" w:hAnsi="Segoe UI" w:cs="Segoe UI"/>
          <w:sz w:val="21"/>
          <w:szCs w:val="21"/>
        </w:rPr>
        <w:t>s</w:t>
      </w:r>
      <w:r w:rsidRPr="003D74EE">
        <w:rPr>
          <w:rFonts w:ascii="Segoe UI" w:hAnsi="Segoe UI" w:cs="Segoe UI"/>
          <w:sz w:val="21"/>
          <w:szCs w:val="21"/>
        </w:rPr>
        <w:t xml:space="preserve"> membres qui perturberaient le bon déroulement des travaux ou auraient des comportements inconvenants vis-à-vis d’autres membres de l’</w:t>
      </w:r>
      <w:r w:rsidR="00BE35DF" w:rsidRPr="003D74EE">
        <w:rPr>
          <w:rFonts w:ascii="Segoe UI" w:hAnsi="Segoe UI" w:cs="Segoe UI"/>
          <w:sz w:val="21"/>
          <w:szCs w:val="21"/>
        </w:rPr>
        <w:t>a</w:t>
      </w:r>
      <w:r w:rsidRPr="003D74EE">
        <w:rPr>
          <w:rFonts w:ascii="Segoe UI" w:hAnsi="Segoe UI" w:cs="Segoe UI"/>
          <w:sz w:val="21"/>
          <w:szCs w:val="21"/>
        </w:rPr>
        <w:t xml:space="preserve">ssemblée </w:t>
      </w:r>
      <w:r w:rsidR="00BE35DF" w:rsidRPr="003D74EE">
        <w:rPr>
          <w:rFonts w:ascii="Segoe UI" w:hAnsi="Segoe UI" w:cs="Segoe UI"/>
          <w:sz w:val="21"/>
          <w:szCs w:val="21"/>
        </w:rPr>
        <w:t>g</w:t>
      </w:r>
      <w:r w:rsidRPr="003D74EE">
        <w:rPr>
          <w:rFonts w:ascii="Segoe UI" w:hAnsi="Segoe UI" w:cs="Segoe UI"/>
          <w:sz w:val="21"/>
          <w:szCs w:val="21"/>
        </w:rPr>
        <w:t>énérale durant les travaux. Ces sanctions sont :</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rappel à l’ordre :</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blâme,</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l’exclusion des travaux pour une ou plusieurs séances,</w:t>
      </w:r>
    </w:p>
    <w:p w:rsidR="00AC3FB7" w:rsidRPr="003D74EE" w:rsidRDefault="00AC3FB7" w:rsidP="003D74EE">
      <w:pPr>
        <w:pStyle w:val="Paragraphedeliste"/>
        <w:widowControl w:val="0"/>
        <w:numPr>
          <w:ilvl w:val="0"/>
          <w:numId w:val="4"/>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Le cas échéant, les sanctions prononcées sont consignées dans le procès-verbal de la session publiée dans le bulletin officiel de la </w:t>
      </w:r>
      <w:r w:rsidR="004D205E"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9 :  </w:t>
      </w:r>
    </w:p>
    <w:p w:rsidR="00CF7FB8"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mandats des membres de l’</w:t>
      </w:r>
      <w:r w:rsidR="00673AB9" w:rsidRPr="003D74EE">
        <w:rPr>
          <w:rFonts w:ascii="Segoe UI" w:hAnsi="Segoe UI" w:cs="Segoe UI"/>
          <w:sz w:val="21"/>
          <w:szCs w:val="21"/>
        </w:rPr>
        <w:t>a</w:t>
      </w:r>
      <w:r w:rsidRPr="003D74EE">
        <w:rPr>
          <w:rFonts w:ascii="Segoe UI" w:hAnsi="Segoe UI" w:cs="Segoe UI"/>
          <w:sz w:val="21"/>
          <w:szCs w:val="21"/>
        </w:rPr>
        <w:t xml:space="preserve">ssemblée </w:t>
      </w:r>
      <w:r w:rsidR="00673AB9" w:rsidRPr="003D74EE">
        <w:rPr>
          <w:rFonts w:ascii="Segoe UI" w:hAnsi="Segoe UI" w:cs="Segoe UI"/>
          <w:sz w:val="21"/>
          <w:szCs w:val="21"/>
        </w:rPr>
        <w:t>g</w:t>
      </w:r>
      <w:r w:rsidRPr="003D74EE">
        <w:rPr>
          <w:rFonts w:ascii="Segoe UI" w:hAnsi="Segoe UI" w:cs="Segoe UI"/>
          <w:sz w:val="21"/>
          <w:szCs w:val="21"/>
        </w:rPr>
        <w:t>énérale au titre de la représentation doivent être dûment établis et présentés à l’occasion de chaque session de l’</w:t>
      </w:r>
      <w:r w:rsidR="00673AB9" w:rsidRPr="003D74EE">
        <w:rPr>
          <w:rFonts w:ascii="Segoe UI" w:hAnsi="Segoe UI" w:cs="Segoe UI"/>
          <w:sz w:val="21"/>
          <w:szCs w:val="21"/>
        </w:rPr>
        <w:t>a</w:t>
      </w:r>
      <w:r w:rsidRPr="003D74EE">
        <w:rPr>
          <w:rFonts w:ascii="Segoe UI" w:hAnsi="Segoe UI" w:cs="Segoe UI"/>
          <w:sz w:val="21"/>
          <w:szCs w:val="21"/>
        </w:rPr>
        <w:t xml:space="preserve">ssemblée </w:t>
      </w:r>
      <w:r w:rsidR="00673AB9" w:rsidRPr="003D74EE">
        <w:rPr>
          <w:rFonts w:ascii="Segoe UI" w:hAnsi="Segoe UI" w:cs="Segoe UI"/>
          <w:sz w:val="21"/>
          <w:szCs w:val="21"/>
        </w:rPr>
        <w:t>g</w:t>
      </w:r>
      <w:r w:rsidRPr="003D74EE">
        <w:rPr>
          <w:rFonts w:ascii="Segoe UI" w:hAnsi="Segoe UI" w:cs="Segoe UI"/>
          <w:sz w:val="21"/>
          <w:szCs w:val="21"/>
        </w:rPr>
        <w:t>énérale.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La validation des mandats des membres de l’</w:t>
      </w:r>
      <w:r w:rsidR="00673AB9" w:rsidRPr="003D74EE">
        <w:rPr>
          <w:rFonts w:ascii="Segoe UI" w:hAnsi="Segoe UI" w:cs="Segoe UI"/>
          <w:sz w:val="21"/>
          <w:szCs w:val="21"/>
        </w:rPr>
        <w:t>a</w:t>
      </w:r>
      <w:r w:rsidRPr="003D74EE">
        <w:rPr>
          <w:rFonts w:ascii="Segoe UI" w:hAnsi="Segoe UI" w:cs="Segoe UI"/>
          <w:sz w:val="21"/>
          <w:szCs w:val="21"/>
        </w:rPr>
        <w:t xml:space="preserve">ssemblée </w:t>
      </w:r>
      <w:r w:rsidR="00673AB9" w:rsidRPr="003D74EE">
        <w:rPr>
          <w:rFonts w:ascii="Segoe UI" w:hAnsi="Segoe UI" w:cs="Segoe UI"/>
          <w:sz w:val="21"/>
          <w:szCs w:val="21"/>
        </w:rPr>
        <w:t>g</w:t>
      </w:r>
      <w:r w:rsidRPr="003D74EE">
        <w:rPr>
          <w:rFonts w:ascii="Segoe UI" w:hAnsi="Segoe UI" w:cs="Segoe UI"/>
          <w:sz w:val="21"/>
          <w:szCs w:val="21"/>
        </w:rPr>
        <w:t xml:space="preserve">énérale est assurée par le Secrétaire Général de la </w:t>
      </w:r>
      <w:r w:rsidR="00673AB9"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assisté de deux membres du </w:t>
      </w:r>
      <w:r w:rsidR="00673AB9" w:rsidRPr="003D74EE">
        <w:rPr>
          <w:rFonts w:ascii="Segoe UI" w:hAnsi="Segoe UI" w:cs="Segoe UI"/>
          <w:sz w:val="21"/>
          <w:szCs w:val="21"/>
        </w:rPr>
        <w:t>b</w:t>
      </w:r>
      <w:r w:rsidRPr="003D74EE">
        <w:rPr>
          <w:rFonts w:ascii="Segoe UI" w:hAnsi="Segoe UI" w:cs="Segoe UI"/>
          <w:sz w:val="21"/>
          <w:szCs w:val="21"/>
        </w:rPr>
        <w:t>ureau de session.</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0</w:t>
      </w:r>
      <w:r w:rsidRPr="003D74EE">
        <w:rPr>
          <w:rFonts w:ascii="Segoe UI" w:hAnsi="Segoe UI" w:cs="Segoe UI"/>
          <w:b/>
          <w:bCs/>
          <w:sz w:val="21"/>
          <w:szCs w:val="21"/>
        </w:rPr>
        <w:t xml:space="preserve"> :  </w:t>
      </w:r>
    </w:p>
    <w:p w:rsidR="00CD3E7C"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L’ouverture des travaux de l’</w:t>
      </w:r>
      <w:r w:rsidR="00CD3E7C" w:rsidRPr="003D74EE">
        <w:rPr>
          <w:rFonts w:ascii="Segoe UI" w:hAnsi="Segoe UI" w:cs="Segoe UI"/>
          <w:sz w:val="21"/>
          <w:szCs w:val="21"/>
        </w:rPr>
        <w:t>a</w:t>
      </w:r>
      <w:r w:rsidRPr="003D74EE">
        <w:rPr>
          <w:rFonts w:ascii="Segoe UI" w:hAnsi="Segoe UI" w:cs="Segoe UI"/>
          <w:sz w:val="21"/>
          <w:szCs w:val="21"/>
        </w:rPr>
        <w:t xml:space="preserve">ssemblée </w:t>
      </w:r>
      <w:r w:rsidR="00CD3E7C" w:rsidRPr="003D74EE">
        <w:rPr>
          <w:rFonts w:ascii="Segoe UI" w:hAnsi="Segoe UI" w:cs="Segoe UI"/>
          <w:sz w:val="21"/>
          <w:szCs w:val="21"/>
        </w:rPr>
        <w:t>g</w:t>
      </w:r>
      <w:r w:rsidRPr="003D74EE">
        <w:rPr>
          <w:rFonts w:ascii="Segoe UI" w:hAnsi="Segoe UI" w:cs="Segoe UI"/>
          <w:sz w:val="21"/>
          <w:szCs w:val="21"/>
        </w:rPr>
        <w:t xml:space="preserve">énérale est prononcée par le Président de la session.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Si le Secrétaire Général constate que le quorum n’est pas atteint, l’Assemblée Générale </w:t>
      </w:r>
      <w:r w:rsidR="00D37369" w:rsidRPr="003D74EE">
        <w:rPr>
          <w:rFonts w:ascii="Segoe UI" w:hAnsi="Segoe UI" w:cs="Segoe UI"/>
          <w:sz w:val="21"/>
          <w:szCs w:val="21"/>
        </w:rPr>
        <w:t>se réunit dans les deux heures après l'heure fixée initialement</w:t>
      </w:r>
      <w:r w:rsidR="006F326E" w:rsidRPr="003D74EE">
        <w:rPr>
          <w:rFonts w:ascii="Segoe UI" w:hAnsi="Segoe UI" w:cs="Segoe UI"/>
          <w:sz w:val="21"/>
          <w:szCs w:val="21"/>
        </w:rPr>
        <w:t xml:space="preserve"> et délibère valablement au même lieu quel que soit le nombre des membres présents</w:t>
      </w:r>
      <w:r w:rsidRPr="003D74EE">
        <w:rPr>
          <w:rFonts w:ascii="Segoe UI" w:hAnsi="Segoe UI" w:cs="Segoe UI"/>
          <w:sz w:val="21"/>
          <w:szCs w:val="21"/>
        </w:rPr>
        <w:t xml:space="preserve">. </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1</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L’intervention des participants, lors des débats, est assujettie à une inscription préalable. A cet effet, le Président dresse, pour chaque point inscrit à l’ordre du jour et après la lecture du point à soumettre au débat, la liste des demandes d’intervention. Il peut ouvrir, en tant que de besoin, une liste additionnelle avant de déclarer la liste close.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Lorsque le Président estime qu’une question a été suffisamment débattue, il peut déclarer le débat clos.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1</w:t>
      </w:r>
      <w:r w:rsidR="003E765A" w:rsidRPr="003D74EE">
        <w:rPr>
          <w:rFonts w:ascii="Segoe UI" w:hAnsi="Segoe UI" w:cs="Segoe UI"/>
          <w:b/>
          <w:bCs/>
          <w:sz w:val="21"/>
          <w:szCs w:val="21"/>
        </w:rPr>
        <w:t>2</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décisions de l’assemblée générale sont prises par vote à main levée sauf si la majorité absolue des membres présents de l’assemblée générale requièrent le vote par bulletin secret.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3</w:t>
      </w:r>
      <w:r w:rsidRPr="003D74EE">
        <w:rPr>
          <w:rFonts w:ascii="Segoe UI" w:hAnsi="Segoe UI" w:cs="Segoe UI"/>
          <w:b/>
          <w:bCs/>
          <w:sz w:val="21"/>
          <w:szCs w:val="21"/>
        </w:rPr>
        <w:t xml:space="preserve"> : </w:t>
      </w:r>
    </w:p>
    <w:p w:rsidR="00AC3FB7" w:rsidRPr="003D74EE" w:rsidRDefault="00AC3FB7" w:rsidP="003D74EE">
      <w:pPr>
        <w:pStyle w:val="Titre1"/>
        <w:numPr>
          <w:ilvl w:val="0"/>
          <w:numId w:val="12"/>
        </w:numPr>
        <w:spacing w:before="280" w:after="280"/>
        <w:jc w:val="both"/>
        <w:rPr>
          <w:rFonts w:ascii="Segoe UI" w:hAnsi="Segoe UI" w:cs="Segoe UI"/>
          <w:sz w:val="21"/>
          <w:szCs w:val="21"/>
        </w:rPr>
      </w:pPr>
      <w:r w:rsidRPr="003D74EE">
        <w:rPr>
          <w:rFonts w:ascii="Segoe UI" w:hAnsi="Segoe UI" w:cs="Segoe UI"/>
          <w:sz w:val="21"/>
          <w:szCs w:val="21"/>
        </w:rPr>
        <w:t>Les décisions sont prises à la majorité simple des suffrages exprimés, à l’exclusion :</w:t>
      </w:r>
    </w:p>
    <w:p w:rsidR="00AC3FB7" w:rsidRPr="003D74EE" w:rsidRDefault="00AC3FB7" w:rsidP="003D74EE">
      <w:pPr>
        <w:widowControl w:val="0"/>
        <w:numPr>
          <w:ilvl w:val="0"/>
          <w:numId w:val="12"/>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des décisions relatives au changement du </w:t>
      </w:r>
      <w:r w:rsidR="00D37DFB" w:rsidRPr="003D74EE">
        <w:rPr>
          <w:rFonts w:ascii="Segoe UI" w:hAnsi="Segoe UI" w:cs="Segoe UI"/>
          <w:sz w:val="21"/>
          <w:szCs w:val="21"/>
        </w:rPr>
        <w:t>siège</w:t>
      </w:r>
      <w:r w:rsidRPr="003D74EE">
        <w:rPr>
          <w:rFonts w:ascii="Segoe UI" w:hAnsi="Segoe UI" w:cs="Segoe UI"/>
          <w:sz w:val="21"/>
          <w:szCs w:val="21"/>
        </w:rPr>
        <w:t xml:space="preserve"> de la </w:t>
      </w:r>
      <w:r w:rsidR="00D37DFB" w:rsidRPr="003D74EE">
        <w:rPr>
          <w:rFonts w:ascii="Segoe UI" w:hAnsi="Segoe UI" w:cs="Segoe UI"/>
          <w:sz w:val="21"/>
          <w:szCs w:val="21"/>
        </w:rPr>
        <w:t>l</w:t>
      </w:r>
      <w:r w:rsidR="0010058E" w:rsidRPr="003D74EE">
        <w:rPr>
          <w:rFonts w:ascii="Segoe UI" w:hAnsi="Segoe UI" w:cs="Segoe UI"/>
          <w:sz w:val="21"/>
          <w:szCs w:val="21"/>
        </w:rPr>
        <w:t>igue</w:t>
      </w:r>
      <w:r w:rsidRPr="003D74EE">
        <w:rPr>
          <w:rFonts w:ascii="Segoe UI" w:hAnsi="Segoe UI" w:cs="Segoe UI"/>
          <w:sz w:val="21"/>
          <w:szCs w:val="21"/>
        </w:rPr>
        <w:t xml:space="preserve">, à la modification de l’ordre du jour de l’assemblée générale, à la radiation de membres, qui doivent recueillir l’approbation des  deux tiers (2/3) des suffrages valablement exprimés;  </w:t>
      </w:r>
    </w:p>
    <w:p w:rsidR="001A4A16" w:rsidRPr="003D74EE" w:rsidRDefault="00E578DD" w:rsidP="003D74EE">
      <w:pPr>
        <w:widowControl w:val="0"/>
        <w:autoSpaceDE w:val="0"/>
        <w:autoSpaceDN w:val="0"/>
        <w:adjustRightInd w:val="0"/>
        <w:spacing w:before="280" w:after="280"/>
        <w:ind w:left="886"/>
        <w:jc w:val="both"/>
        <w:rPr>
          <w:rFonts w:ascii="Segoe UI" w:hAnsi="Segoe UI" w:cs="Segoe UI"/>
          <w:sz w:val="21"/>
          <w:szCs w:val="21"/>
        </w:rPr>
      </w:pPr>
      <w:r w:rsidRPr="003D74EE">
        <w:rPr>
          <w:rFonts w:ascii="Segoe UI" w:hAnsi="Segoe UI" w:cs="Segoe UI"/>
          <w:sz w:val="21"/>
          <w:szCs w:val="21"/>
        </w:rPr>
        <w:t>E</w:t>
      </w:r>
      <w:r w:rsidR="00890F4B" w:rsidRPr="003D74EE">
        <w:rPr>
          <w:rFonts w:ascii="Segoe UI" w:hAnsi="Segoe UI" w:cs="Segoe UI"/>
          <w:sz w:val="21"/>
          <w:szCs w:val="21"/>
        </w:rPr>
        <w:t>n cas d’égalité de voix</w:t>
      </w:r>
      <w:r w:rsidR="001A4A16" w:rsidRPr="003D74EE">
        <w:rPr>
          <w:rFonts w:ascii="Segoe UI" w:hAnsi="Segoe UI" w:cs="Segoe UI"/>
          <w:sz w:val="21"/>
          <w:szCs w:val="21"/>
        </w:rPr>
        <w:t xml:space="preserve">, celle du président est prépondérante.   </w:t>
      </w:r>
    </w:p>
    <w:p w:rsidR="003E765A" w:rsidRPr="003D74EE" w:rsidRDefault="004B61C9" w:rsidP="003D74EE">
      <w:pPr>
        <w:pStyle w:val="Titre1"/>
        <w:spacing w:before="280" w:after="280"/>
        <w:jc w:val="center"/>
        <w:rPr>
          <w:rFonts w:ascii="Segoe UI" w:hAnsi="Segoe UI" w:cs="Segoe UI"/>
          <w:b/>
          <w:bCs/>
          <w:sz w:val="21"/>
          <w:szCs w:val="21"/>
          <w:u w:val="single"/>
        </w:rPr>
      </w:pPr>
      <w:r w:rsidRPr="003D74EE">
        <w:rPr>
          <w:rFonts w:ascii="Segoe UI" w:hAnsi="Segoe UI" w:cs="Segoe UI"/>
          <w:b/>
          <w:bCs/>
          <w:sz w:val="21"/>
          <w:szCs w:val="21"/>
        </w:rPr>
        <w:t>CHAPITRE III -  LE BUREAU DE LIGUE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4</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 composition et les attributions du </w:t>
      </w:r>
      <w:r w:rsidR="00D37DFB" w:rsidRPr="003D74EE">
        <w:rPr>
          <w:rFonts w:ascii="Segoe UI" w:hAnsi="Segoe UI" w:cs="Segoe UI"/>
          <w:sz w:val="21"/>
          <w:szCs w:val="21"/>
        </w:rPr>
        <w:t>b</w:t>
      </w:r>
      <w:r w:rsidRPr="003D74EE">
        <w:rPr>
          <w:rFonts w:ascii="Segoe UI" w:hAnsi="Segoe UI" w:cs="Segoe UI"/>
          <w:sz w:val="21"/>
          <w:szCs w:val="21"/>
        </w:rPr>
        <w:t xml:space="preserve">ureau </w:t>
      </w:r>
      <w:r w:rsidR="0010058E" w:rsidRPr="003D74EE">
        <w:rPr>
          <w:rFonts w:ascii="Segoe UI" w:hAnsi="Segoe UI" w:cs="Segoe UI"/>
          <w:sz w:val="21"/>
          <w:szCs w:val="21"/>
        </w:rPr>
        <w:t>de ligue</w:t>
      </w:r>
      <w:r w:rsidRPr="003D74EE">
        <w:rPr>
          <w:rFonts w:ascii="Segoe UI" w:hAnsi="Segoe UI" w:cs="Segoe UI"/>
          <w:sz w:val="21"/>
          <w:szCs w:val="21"/>
        </w:rPr>
        <w:t xml:space="preserve"> sont celle</w:t>
      </w:r>
      <w:r w:rsidR="002A0908" w:rsidRPr="003D74EE">
        <w:rPr>
          <w:rFonts w:ascii="Segoe UI" w:hAnsi="Segoe UI" w:cs="Segoe UI"/>
          <w:sz w:val="21"/>
          <w:szCs w:val="21"/>
        </w:rPr>
        <w:t xml:space="preserve">s </w:t>
      </w:r>
      <w:r w:rsidRPr="003D74EE">
        <w:rPr>
          <w:rFonts w:ascii="Segoe UI" w:hAnsi="Segoe UI" w:cs="Segoe UI"/>
          <w:sz w:val="21"/>
          <w:szCs w:val="21"/>
        </w:rPr>
        <w:t xml:space="preserve">prévues aux </w:t>
      </w:r>
      <w:r w:rsidR="00D80464" w:rsidRPr="003D74EE">
        <w:rPr>
          <w:rFonts w:ascii="Segoe UI" w:hAnsi="Segoe UI" w:cs="Segoe UI"/>
          <w:sz w:val="21"/>
          <w:szCs w:val="21"/>
        </w:rPr>
        <w:t>a</w:t>
      </w:r>
      <w:r w:rsidRPr="003D74EE">
        <w:rPr>
          <w:rFonts w:ascii="Segoe UI" w:hAnsi="Segoe UI" w:cs="Segoe UI"/>
          <w:sz w:val="21"/>
          <w:szCs w:val="21"/>
        </w:rPr>
        <w:t>rticles</w:t>
      </w:r>
      <w:r w:rsidR="00D80464" w:rsidRPr="003D74EE">
        <w:rPr>
          <w:rFonts w:ascii="Segoe UI" w:hAnsi="Segoe UI" w:cs="Segoe UI"/>
          <w:sz w:val="21"/>
          <w:szCs w:val="21"/>
        </w:rPr>
        <w:t xml:space="preserve"> 35</w:t>
      </w:r>
      <w:r w:rsidRPr="003D74EE">
        <w:rPr>
          <w:rFonts w:ascii="Segoe UI" w:hAnsi="Segoe UI" w:cs="Segoe UI"/>
          <w:sz w:val="21"/>
          <w:szCs w:val="21"/>
        </w:rPr>
        <w:t xml:space="preserve"> à </w:t>
      </w:r>
      <w:r w:rsidR="00D80464" w:rsidRPr="003D74EE">
        <w:rPr>
          <w:rFonts w:ascii="Segoe UI" w:hAnsi="Segoe UI" w:cs="Segoe UI"/>
          <w:sz w:val="21"/>
          <w:szCs w:val="21"/>
        </w:rPr>
        <w:t>40</w:t>
      </w:r>
      <w:r w:rsidRPr="003D74EE">
        <w:rPr>
          <w:rFonts w:ascii="Segoe UI" w:hAnsi="Segoe UI" w:cs="Segoe UI"/>
          <w:sz w:val="21"/>
          <w:szCs w:val="21"/>
        </w:rPr>
        <w:t xml:space="preserve"> des statuts de la </w:t>
      </w:r>
      <w:r w:rsidR="0010058E"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5</w:t>
      </w:r>
      <w:r w:rsidRPr="003D74EE">
        <w:rPr>
          <w:rFonts w:ascii="Segoe UI" w:hAnsi="Segoe UI" w:cs="Segoe UI"/>
          <w:b/>
          <w:bCs/>
          <w:sz w:val="21"/>
          <w:szCs w:val="21"/>
        </w:rPr>
        <w:t xml:space="preserve"> :  </w:t>
      </w:r>
    </w:p>
    <w:p w:rsidR="006A72F1" w:rsidRPr="003D74EE" w:rsidRDefault="006A72F1" w:rsidP="003D74EE">
      <w:pPr>
        <w:spacing w:before="280" w:after="280"/>
        <w:jc w:val="both"/>
        <w:rPr>
          <w:rFonts w:ascii="Segoe UI" w:hAnsi="Segoe UI" w:cs="Segoe UI"/>
          <w:sz w:val="21"/>
          <w:szCs w:val="21"/>
        </w:rPr>
      </w:pPr>
      <w:r w:rsidRPr="003D74EE">
        <w:rPr>
          <w:rFonts w:ascii="Segoe UI" w:hAnsi="Segoe UI" w:cs="Segoe UI"/>
          <w:sz w:val="21"/>
          <w:szCs w:val="21"/>
        </w:rPr>
        <w:t xml:space="preserve">Le bureau de ligue se réunit </w:t>
      </w:r>
      <w:r w:rsidR="00DC0B2C" w:rsidRPr="003D74EE">
        <w:rPr>
          <w:rFonts w:ascii="Segoe UI" w:hAnsi="Segoe UI" w:cs="Segoe UI"/>
          <w:sz w:val="21"/>
          <w:szCs w:val="21"/>
        </w:rPr>
        <w:t>une</w:t>
      </w:r>
      <w:r w:rsidRPr="003D74EE">
        <w:rPr>
          <w:rFonts w:ascii="Segoe UI" w:hAnsi="Segoe UI" w:cs="Segoe UI"/>
          <w:sz w:val="21"/>
          <w:szCs w:val="21"/>
        </w:rPr>
        <w:t xml:space="preserve"> fois par mois en session ordinaire sur convocation et sous la présidence du Président de la ligue de wilaya de football</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Il peut se réunir en session extraordinaire sur convocation du Président ou à la demande des 2/3 de ses membres. Dans ce cas, un seul point est inscrit à l’ordre du jour et revêt un caractère particulier. </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6</w:t>
      </w:r>
      <w:r w:rsidRPr="003D74EE">
        <w:rPr>
          <w:rFonts w:ascii="Segoe UI" w:hAnsi="Segoe UI" w:cs="Segoe UI"/>
          <w:b/>
          <w:bCs/>
          <w:sz w:val="21"/>
          <w:szCs w:val="21"/>
        </w:rPr>
        <w:t xml:space="preserve"> : </w:t>
      </w:r>
    </w:p>
    <w:p w:rsidR="00523D23"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L’ordre du jour des travaux du bureau </w:t>
      </w:r>
      <w:r w:rsidR="0010058E" w:rsidRPr="003D74EE">
        <w:rPr>
          <w:rFonts w:ascii="Segoe UI" w:hAnsi="Segoe UI" w:cs="Segoe UI"/>
          <w:sz w:val="21"/>
          <w:szCs w:val="21"/>
        </w:rPr>
        <w:t>de</w:t>
      </w:r>
      <w:r w:rsidR="002106F8" w:rsidRPr="003D74EE">
        <w:rPr>
          <w:rFonts w:ascii="Segoe UI" w:hAnsi="Segoe UI" w:cs="Segoe UI"/>
          <w:sz w:val="21"/>
          <w:szCs w:val="21"/>
        </w:rPr>
        <w:t xml:space="preserve"> </w:t>
      </w:r>
      <w:r w:rsidR="0010058E" w:rsidRPr="003D74EE">
        <w:rPr>
          <w:rFonts w:ascii="Segoe UI" w:hAnsi="Segoe UI" w:cs="Segoe UI"/>
          <w:sz w:val="21"/>
          <w:szCs w:val="21"/>
        </w:rPr>
        <w:t>ligue</w:t>
      </w:r>
      <w:r w:rsidRPr="003D74EE">
        <w:rPr>
          <w:rFonts w:ascii="Segoe UI" w:hAnsi="Segoe UI" w:cs="Segoe UI"/>
          <w:sz w:val="21"/>
          <w:szCs w:val="21"/>
        </w:rPr>
        <w:t xml:space="preserve"> est proposé par le Président de la </w:t>
      </w:r>
      <w:r w:rsidR="00523D23"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et adopté à la majorité simple des membres du bureau.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Tout membre peut demander l’inscription d’un point à l’ordre du jour. Il peut, en outre, être inscrit aux travaux une ou plusieurs communications des membres. Dans ce cas, le membre concerné devra en informer le Président huit jours (08) avant et diffuser, dans les mêmes délais, aux autres membres le projet de communication, pour étude et avis.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7</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Il peut être fait appel, sur proposition du Président de la </w:t>
      </w:r>
      <w:r w:rsidR="002A69F0"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et après avis des membres du </w:t>
      </w:r>
      <w:r w:rsidR="00523D23" w:rsidRPr="003D74EE">
        <w:rPr>
          <w:rFonts w:ascii="Segoe UI" w:hAnsi="Segoe UI" w:cs="Segoe UI"/>
          <w:sz w:val="21"/>
          <w:szCs w:val="21"/>
        </w:rPr>
        <w:t>b</w:t>
      </w:r>
      <w:r w:rsidRPr="003D74EE">
        <w:rPr>
          <w:rFonts w:ascii="Segoe UI" w:hAnsi="Segoe UI" w:cs="Segoe UI"/>
          <w:sz w:val="21"/>
          <w:szCs w:val="21"/>
        </w:rPr>
        <w:t xml:space="preserve">ureau, à toute personne, expert ou représentant d'organisme pouvant, par sa compétence et son expérience, éclairer l’action du bureau </w:t>
      </w:r>
      <w:r w:rsidR="002106F8" w:rsidRPr="003D74EE">
        <w:rPr>
          <w:rFonts w:ascii="Segoe UI" w:hAnsi="Segoe UI" w:cs="Segoe UI"/>
          <w:sz w:val="21"/>
          <w:szCs w:val="21"/>
        </w:rPr>
        <w:t>de ligue</w:t>
      </w:r>
      <w:r w:rsidRPr="003D74EE">
        <w:rPr>
          <w:rFonts w:ascii="Segoe UI" w:hAnsi="Segoe UI" w:cs="Segoe UI"/>
          <w:sz w:val="21"/>
          <w:szCs w:val="21"/>
        </w:rPr>
        <w: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1</w:t>
      </w:r>
      <w:r w:rsidR="003E765A" w:rsidRPr="003D74EE">
        <w:rPr>
          <w:rFonts w:ascii="Segoe UI" w:hAnsi="Segoe UI" w:cs="Segoe UI"/>
          <w:b/>
          <w:bCs/>
          <w:sz w:val="21"/>
          <w:szCs w:val="21"/>
        </w:rPr>
        <w:t>8</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travaux du bureau </w:t>
      </w:r>
      <w:r w:rsidR="00D80464" w:rsidRPr="003D74EE">
        <w:rPr>
          <w:rFonts w:ascii="Segoe UI" w:hAnsi="Segoe UI" w:cs="Segoe UI"/>
          <w:sz w:val="21"/>
          <w:szCs w:val="21"/>
        </w:rPr>
        <w:t>de ligue</w:t>
      </w:r>
      <w:r w:rsidRPr="003D74EE">
        <w:rPr>
          <w:rFonts w:ascii="Segoe UI" w:hAnsi="Segoe UI" w:cs="Segoe UI"/>
          <w:sz w:val="21"/>
          <w:szCs w:val="21"/>
        </w:rPr>
        <w:t xml:space="preserve"> sont dirigés par le Président de la </w:t>
      </w:r>
      <w:r w:rsidR="00523D23"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en cas d’indisponibilité de ce dernier, ils sont dirigés par le 1</w:t>
      </w:r>
      <w:r w:rsidRPr="003D74EE">
        <w:rPr>
          <w:rFonts w:ascii="Segoe UI" w:hAnsi="Segoe UI" w:cs="Segoe UI"/>
          <w:sz w:val="21"/>
          <w:szCs w:val="21"/>
          <w:vertAlign w:val="superscript"/>
        </w:rPr>
        <w:t>er</w:t>
      </w:r>
      <w:r w:rsidRPr="003D74EE">
        <w:rPr>
          <w:rFonts w:ascii="Segoe UI" w:hAnsi="Segoe UI" w:cs="Segoe UI"/>
          <w:sz w:val="21"/>
          <w:szCs w:val="21"/>
        </w:rPr>
        <w:t xml:space="preserve"> Vice-président ou le cas échéant par le 2</w:t>
      </w:r>
      <w:r w:rsidRPr="003D74EE">
        <w:rPr>
          <w:rFonts w:ascii="Segoe UI" w:hAnsi="Segoe UI" w:cs="Segoe UI"/>
          <w:sz w:val="21"/>
          <w:szCs w:val="21"/>
          <w:vertAlign w:val="superscript"/>
        </w:rPr>
        <w:t>ème</w:t>
      </w:r>
      <w:r w:rsidRPr="003D74EE">
        <w:rPr>
          <w:rFonts w:ascii="Segoe UI" w:hAnsi="Segoe UI" w:cs="Segoe UI"/>
          <w:sz w:val="21"/>
          <w:szCs w:val="21"/>
        </w:rPr>
        <w:t xml:space="preserve"> Vice-président, ou à défaut, par le plus âgé des membres du bureau </w:t>
      </w:r>
      <w:r w:rsidR="002106F8" w:rsidRPr="003D74EE">
        <w:rPr>
          <w:rFonts w:ascii="Segoe UI" w:hAnsi="Segoe UI" w:cs="Segoe UI"/>
          <w:sz w:val="21"/>
          <w:szCs w:val="21"/>
        </w:rPr>
        <w:t>de ligue</w:t>
      </w:r>
      <w:r w:rsidRPr="003D74EE">
        <w:rPr>
          <w:rFonts w:ascii="Segoe UI" w:hAnsi="Segoe UI" w:cs="Segoe UI"/>
          <w:sz w:val="21"/>
          <w:szCs w:val="21"/>
        </w:rPr>
        <w:t>.</w:t>
      </w:r>
    </w:p>
    <w:p w:rsidR="00AC3FB7" w:rsidRPr="003D74EE" w:rsidRDefault="003E765A"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19</w:t>
      </w:r>
      <w:r w:rsidR="00AC3FB7"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 prise de décisions au sein du bureau </w:t>
      </w:r>
      <w:r w:rsidR="002106F8" w:rsidRPr="003D74EE">
        <w:rPr>
          <w:rFonts w:ascii="Segoe UI" w:hAnsi="Segoe UI" w:cs="Segoe UI"/>
          <w:sz w:val="21"/>
          <w:szCs w:val="21"/>
        </w:rPr>
        <w:t>de ligue</w:t>
      </w:r>
      <w:r w:rsidRPr="003D74EE">
        <w:rPr>
          <w:rFonts w:ascii="Segoe UI" w:hAnsi="Segoe UI" w:cs="Segoe UI"/>
          <w:sz w:val="21"/>
          <w:szCs w:val="21"/>
        </w:rPr>
        <w:t xml:space="preserve"> obéit, dans la mesure du possible, à la règle du consensus. A défaut, elle obéit aux mêmes règles que celles prévues pour l’</w:t>
      </w:r>
      <w:r w:rsidR="00523D23" w:rsidRPr="003D74EE">
        <w:rPr>
          <w:rFonts w:ascii="Segoe UI" w:hAnsi="Segoe UI" w:cs="Segoe UI"/>
          <w:sz w:val="21"/>
          <w:szCs w:val="21"/>
        </w:rPr>
        <w:t>a</w:t>
      </w:r>
      <w:r w:rsidRPr="003D74EE">
        <w:rPr>
          <w:rFonts w:ascii="Segoe UI" w:hAnsi="Segoe UI" w:cs="Segoe UI"/>
          <w:sz w:val="21"/>
          <w:szCs w:val="21"/>
        </w:rPr>
        <w:t xml:space="preserve">ssemblée </w:t>
      </w:r>
      <w:r w:rsidR="00523D23" w:rsidRPr="003D74EE">
        <w:rPr>
          <w:rFonts w:ascii="Segoe UI" w:hAnsi="Segoe UI" w:cs="Segoe UI"/>
          <w:sz w:val="21"/>
          <w:szCs w:val="21"/>
        </w:rPr>
        <w:t>g</w:t>
      </w:r>
      <w:r w:rsidRPr="003D74EE">
        <w:rPr>
          <w:rFonts w:ascii="Segoe UI" w:hAnsi="Segoe UI" w:cs="Segoe UI"/>
          <w:sz w:val="21"/>
          <w:szCs w:val="21"/>
        </w:rPr>
        <w:t>énérale.</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3E765A" w:rsidRPr="003D74EE">
        <w:rPr>
          <w:rFonts w:ascii="Segoe UI" w:hAnsi="Segoe UI" w:cs="Segoe UI"/>
          <w:b/>
          <w:bCs/>
          <w:sz w:val="21"/>
          <w:szCs w:val="21"/>
        </w:rPr>
        <w:t>0</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 répartition des fonctions au sein du </w:t>
      </w:r>
      <w:r w:rsidR="00523D23" w:rsidRPr="003D74EE">
        <w:rPr>
          <w:rFonts w:ascii="Segoe UI" w:hAnsi="Segoe UI" w:cs="Segoe UI"/>
          <w:sz w:val="21"/>
          <w:szCs w:val="21"/>
        </w:rPr>
        <w:t>b</w:t>
      </w:r>
      <w:r w:rsidRPr="003D74EE">
        <w:rPr>
          <w:rFonts w:ascii="Segoe UI" w:hAnsi="Segoe UI" w:cs="Segoe UI"/>
          <w:sz w:val="21"/>
          <w:szCs w:val="21"/>
        </w:rPr>
        <w:t xml:space="preserve">ureau </w:t>
      </w:r>
      <w:r w:rsidR="002106F8" w:rsidRPr="003D74EE">
        <w:rPr>
          <w:rFonts w:ascii="Segoe UI" w:hAnsi="Segoe UI" w:cs="Segoe UI"/>
          <w:sz w:val="21"/>
          <w:szCs w:val="21"/>
        </w:rPr>
        <w:t>de ligue</w:t>
      </w:r>
      <w:r w:rsidRPr="003D74EE">
        <w:rPr>
          <w:rFonts w:ascii="Segoe UI" w:hAnsi="Segoe UI" w:cs="Segoe UI"/>
          <w:sz w:val="21"/>
          <w:szCs w:val="21"/>
        </w:rPr>
        <w:t xml:space="preserve"> est arrêtée par le Président.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3E765A" w:rsidRPr="003D74EE">
        <w:rPr>
          <w:rFonts w:ascii="Segoe UI" w:hAnsi="Segoe UI" w:cs="Segoe UI"/>
          <w:b/>
          <w:bCs/>
          <w:sz w:val="21"/>
          <w:szCs w:val="21"/>
        </w:rPr>
        <w:t>1</w:t>
      </w:r>
      <w:r w:rsidRPr="003D74EE">
        <w:rPr>
          <w:rFonts w:ascii="Segoe UI" w:hAnsi="Segoe UI" w:cs="Segoe UI"/>
          <w:b/>
          <w:bCs/>
          <w:sz w:val="21"/>
          <w:szCs w:val="21"/>
        </w:rPr>
        <w:t xml:space="preserve"> : </w:t>
      </w:r>
    </w:p>
    <w:p w:rsidR="00331950"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Pour la réalisation de ses missions, le </w:t>
      </w:r>
      <w:r w:rsidR="00523D23" w:rsidRPr="003D74EE">
        <w:rPr>
          <w:rFonts w:ascii="Segoe UI" w:hAnsi="Segoe UI" w:cs="Segoe UI"/>
          <w:sz w:val="21"/>
          <w:szCs w:val="21"/>
        </w:rPr>
        <w:t>b</w:t>
      </w:r>
      <w:r w:rsidRPr="003D74EE">
        <w:rPr>
          <w:rFonts w:ascii="Segoe UI" w:hAnsi="Segoe UI" w:cs="Segoe UI"/>
          <w:sz w:val="21"/>
          <w:szCs w:val="21"/>
        </w:rPr>
        <w:t xml:space="preserve">ureau </w:t>
      </w:r>
      <w:r w:rsidR="002106F8" w:rsidRPr="003D74EE">
        <w:rPr>
          <w:rFonts w:ascii="Segoe UI" w:hAnsi="Segoe UI" w:cs="Segoe UI"/>
          <w:sz w:val="21"/>
          <w:szCs w:val="21"/>
        </w:rPr>
        <w:t>de ligue</w:t>
      </w:r>
      <w:r w:rsidRPr="003D74EE">
        <w:rPr>
          <w:rFonts w:ascii="Segoe UI" w:hAnsi="Segoe UI" w:cs="Segoe UI"/>
          <w:sz w:val="21"/>
          <w:szCs w:val="21"/>
        </w:rPr>
        <w:t xml:space="preserve"> se dote de commissions et structures permanentes spécialisées telles que définies par les statuts de la </w:t>
      </w:r>
      <w:r w:rsidR="002106F8"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2106F8"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II – COMMISSION ET STRUCTURES PERMANENTES</w:t>
      </w:r>
    </w:p>
    <w:p w:rsidR="00AC3FB7" w:rsidRPr="003D74EE" w:rsidRDefault="00A222F7" w:rsidP="003D74EE">
      <w:pPr>
        <w:pStyle w:val="Titre1"/>
        <w:spacing w:before="280" w:after="280"/>
        <w:jc w:val="center"/>
        <w:rPr>
          <w:rFonts w:ascii="Segoe UI" w:hAnsi="Segoe UI" w:cs="Segoe UI"/>
          <w:b/>
          <w:bCs/>
          <w:sz w:val="21"/>
          <w:szCs w:val="21"/>
        </w:rPr>
      </w:pPr>
      <w:r w:rsidRPr="003D74EE">
        <w:rPr>
          <w:rFonts w:ascii="Segoe UI" w:hAnsi="Segoe UI" w:cs="Segoe UI"/>
          <w:b/>
          <w:bCs/>
          <w:sz w:val="21"/>
          <w:szCs w:val="21"/>
        </w:rPr>
        <w:t xml:space="preserve">A. </w:t>
      </w:r>
      <w:r w:rsidRPr="003D74EE">
        <w:rPr>
          <w:rFonts w:ascii="Segoe UI" w:hAnsi="Segoe UI" w:cs="Segoe UI"/>
          <w:b/>
          <w:bCs/>
          <w:sz w:val="21"/>
          <w:szCs w:val="21"/>
          <w:u w:val="single"/>
        </w:rPr>
        <w:t>Commissions permanentes</w:t>
      </w:r>
    </w:p>
    <w:p w:rsidR="00094ACB" w:rsidRPr="003D74EE" w:rsidRDefault="00094ACB"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BE71AC" w:rsidRPr="003D74EE">
        <w:rPr>
          <w:rFonts w:ascii="Segoe UI" w:hAnsi="Segoe UI" w:cs="Segoe UI"/>
          <w:b/>
          <w:bCs/>
          <w:sz w:val="21"/>
          <w:szCs w:val="21"/>
        </w:rPr>
        <w:t>2</w:t>
      </w:r>
      <w:r w:rsidRPr="003D74EE">
        <w:rPr>
          <w:rFonts w:ascii="Segoe UI" w:hAnsi="Segoe UI" w:cs="Segoe UI"/>
          <w:b/>
          <w:bCs/>
          <w:sz w:val="21"/>
          <w:szCs w:val="21"/>
        </w:rPr>
        <w:t xml:space="preserve"> : Commission d'Arbitrage</w:t>
      </w:r>
    </w:p>
    <w:p w:rsidR="00094ACB" w:rsidRPr="003D74EE" w:rsidRDefault="00094ACB" w:rsidP="003D74EE">
      <w:pPr>
        <w:spacing w:before="280" w:after="280"/>
        <w:jc w:val="both"/>
        <w:rPr>
          <w:rFonts w:ascii="Segoe UI" w:hAnsi="Segoe UI" w:cs="Segoe UI"/>
          <w:sz w:val="21"/>
          <w:szCs w:val="21"/>
        </w:rPr>
      </w:pPr>
      <w:r w:rsidRPr="003D74EE">
        <w:rPr>
          <w:rFonts w:ascii="Segoe UI" w:hAnsi="Segoe UI" w:cs="Segoe UI"/>
          <w:sz w:val="21"/>
          <w:szCs w:val="21"/>
        </w:rPr>
        <w:t>La Commission d'arbitrage est chargée :</w:t>
      </w:r>
    </w:p>
    <w:p w:rsidR="00094ACB" w:rsidRPr="003D74EE" w:rsidRDefault="00094ACB"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de concevoir et mettre en place un système de détection, de suivi et d'évaluation périodique des capacités et des potentialités existant dans la wilaya en matière d'arbitrage;</w:t>
      </w:r>
    </w:p>
    <w:p w:rsidR="00094ACB" w:rsidRPr="003D74EE" w:rsidRDefault="00094ACB"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 xml:space="preserve">de veiller à l'application des directives de la </w:t>
      </w:r>
      <w:r w:rsidR="009C427D" w:rsidRPr="003D74EE">
        <w:rPr>
          <w:rFonts w:ascii="Segoe UI" w:hAnsi="Segoe UI" w:cs="Segoe UI"/>
          <w:sz w:val="21"/>
          <w:szCs w:val="21"/>
        </w:rPr>
        <w:t>commission fédérale d'a</w:t>
      </w:r>
      <w:r w:rsidR="002C2341" w:rsidRPr="003D74EE">
        <w:rPr>
          <w:rFonts w:ascii="Segoe UI" w:hAnsi="Segoe UI" w:cs="Segoe UI"/>
          <w:sz w:val="21"/>
          <w:szCs w:val="21"/>
        </w:rPr>
        <w:t>rbitrage et de la FAF;</w:t>
      </w:r>
    </w:p>
    <w:p w:rsidR="002C2341" w:rsidRPr="003D74EE" w:rsidRDefault="002C2341"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 xml:space="preserve">de respecter le plan de charge </w:t>
      </w:r>
      <w:r w:rsidR="009C427D" w:rsidRPr="003D74EE">
        <w:rPr>
          <w:rFonts w:ascii="Segoe UI" w:hAnsi="Segoe UI" w:cs="Segoe UI"/>
          <w:sz w:val="21"/>
          <w:szCs w:val="21"/>
        </w:rPr>
        <w:t>de la commission fédérale d'arbitrage</w:t>
      </w:r>
      <w:r w:rsidRPr="003D74EE">
        <w:rPr>
          <w:rFonts w:ascii="Segoe UI" w:hAnsi="Segoe UI" w:cs="Segoe UI"/>
          <w:sz w:val="21"/>
          <w:szCs w:val="21"/>
        </w:rPr>
        <w:t>;</w:t>
      </w:r>
    </w:p>
    <w:p w:rsidR="002C2341" w:rsidRPr="003D74EE" w:rsidRDefault="002C2341"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 xml:space="preserve">de veiller à l'application des </w:t>
      </w:r>
      <w:r w:rsidR="009E36FA" w:rsidRPr="003D74EE">
        <w:rPr>
          <w:rFonts w:ascii="Segoe UI" w:hAnsi="Segoe UI" w:cs="Segoe UI"/>
          <w:sz w:val="21"/>
          <w:szCs w:val="21"/>
        </w:rPr>
        <w:t>lois</w:t>
      </w:r>
      <w:r w:rsidRPr="003D74EE">
        <w:rPr>
          <w:rFonts w:ascii="Segoe UI" w:hAnsi="Segoe UI" w:cs="Segoe UI"/>
          <w:sz w:val="21"/>
          <w:szCs w:val="21"/>
        </w:rPr>
        <w:t xml:space="preserve"> de jeu;</w:t>
      </w:r>
    </w:p>
    <w:p w:rsidR="002C2341" w:rsidRPr="003D74EE" w:rsidRDefault="002C2341" w:rsidP="003D74EE">
      <w:pPr>
        <w:pStyle w:val="Paragraphedeliste"/>
        <w:numPr>
          <w:ilvl w:val="0"/>
          <w:numId w:val="6"/>
        </w:numPr>
        <w:spacing w:before="280" w:after="280"/>
        <w:jc w:val="both"/>
        <w:rPr>
          <w:rFonts w:ascii="Segoe UI" w:hAnsi="Segoe UI" w:cs="Segoe UI"/>
          <w:sz w:val="21"/>
          <w:szCs w:val="21"/>
        </w:rPr>
      </w:pPr>
      <w:r w:rsidRPr="003D74EE">
        <w:rPr>
          <w:rFonts w:ascii="Segoe UI" w:hAnsi="Segoe UI" w:cs="Segoe UI"/>
          <w:sz w:val="21"/>
          <w:szCs w:val="21"/>
        </w:rPr>
        <w:t>de désigner les arbitres pour ses propres compétitions.</w:t>
      </w:r>
    </w:p>
    <w:p w:rsidR="00C320D8" w:rsidRPr="003D74EE" w:rsidRDefault="00186C94" w:rsidP="003D74EE">
      <w:pPr>
        <w:pBdr>
          <w:bottom w:val="single" w:sz="18" w:space="1" w:color="00B050"/>
        </w:pBdr>
        <w:spacing w:before="280" w:after="280"/>
        <w:jc w:val="both"/>
        <w:rPr>
          <w:rFonts w:ascii="Segoe UI" w:hAnsi="Segoe UI" w:cs="Segoe UI"/>
          <w:sz w:val="21"/>
          <w:szCs w:val="21"/>
        </w:rPr>
      </w:pPr>
      <w:r w:rsidRPr="003D74EE">
        <w:rPr>
          <w:rFonts w:ascii="Segoe UI" w:hAnsi="Segoe UI" w:cs="Segoe UI"/>
          <w:b/>
          <w:bCs/>
          <w:sz w:val="21"/>
          <w:szCs w:val="21"/>
        </w:rPr>
        <w:t>Article 2</w:t>
      </w:r>
      <w:r w:rsidR="00BE71AC" w:rsidRPr="003D74EE">
        <w:rPr>
          <w:rFonts w:ascii="Segoe UI" w:hAnsi="Segoe UI" w:cs="Segoe UI"/>
          <w:b/>
          <w:bCs/>
          <w:sz w:val="21"/>
          <w:szCs w:val="21"/>
        </w:rPr>
        <w:t>3</w:t>
      </w:r>
      <w:r w:rsidRPr="003D74EE">
        <w:rPr>
          <w:rFonts w:ascii="Segoe UI" w:hAnsi="Segoe UI" w:cs="Segoe UI"/>
          <w:b/>
          <w:bCs/>
          <w:sz w:val="21"/>
          <w:szCs w:val="21"/>
        </w:rPr>
        <w:t> </w:t>
      </w:r>
      <w:r w:rsidRPr="003D74EE">
        <w:rPr>
          <w:rFonts w:ascii="Segoe UI" w:hAnsi="Segoe UI" w:cs="Segoe UI"/>
          <w:sz w:val="21"/>
          <w:szCs w:val="21"/>
        </w:rPr>
        <w:t>:</w:t>
      </w:r>
      <w:r w:rsidR="00855B56" w:rsidRPr="003D74EE">
        <w:rPr>
          <w:rFonts w:ascii="Segoe UI" w:hAnsi="Segoe UI" w:cs="Segoe UI"/>
          <w:sz w:val="21"/>
          <w:szCs w:val="21"/>
        </w:rPr>
        <w:t xml:space="preserve"> </w:t>
      </w:r>
      <w:r w:rsidR="00855B56" w:rsidRPr="003D74EE">
        <w:rPr>
          <w:rFonts w:ascii="Segoe UI" w:hAnsi="Segoe UI" w:cs="Segoe UI"/>
          <w:b/>
          <w:bCs/>
          <w:sz w:val="21"/>
          <w:szCs w:val="21"/>
        </w:rPr>
        <w:t>Commission Médicale</w:t>
      </w:r>
      <w:r w:rsidR="00855B56" w:rsidRPr="003D74EE">
        <w:rPr>
          <w:rFonts w:ascii="Segoe UI" w:hAnsi="Segoe UI" w:cs="Segoe UI"/>
          <w:sz w:val="21"/>
          <w:szCs w:val="21"/>
        </w:rPr>
        <w:t xml:space="preserve"> </w:t>
      </w:r>
    </w:p>
    <w:p w:rsidR="00855B56" w:rsidRPr="003D74EE" w:rsidRDefault="00855B56" w:rsidP="003D74EE">
      <w:pPr>
        <w:spacing w:before="280" w:after="280"/>
        <w:jc w:val="both"/>
        <w:rPr>
          <w:rFonts w:ascii="Segoe UI" w:hAnsi="Segoe UI" w:cs="Segoe UI"/>
          <w:sz w:val="21"/>
          <w:szCs w:val="21"/>
        </w:rPr>
      </w:pPr>
      <w:r w:rsidRPr="003D74EE">
        <w:rPr>
          <w:rFonts w:ascii="Segoe UI" w:hAnsi="Segoe UI" w:cs="Segoe UI"/>
          <w:sz w:val="21"/>
          <w:szCs w:val="21"/>
        </w:rPr>
        <w:t>La Commission Médicale est chargé :</w:t>
      </w:r>
    </w:p>
    <w:p w:rsidR="00855B56" w:rsidRPr="003D74EE" w:rsidRDefault="00855B56" w:rsidP="003D74EE">
      <w:pPr>
        <w:pStyle w:val="Paragraphedeliste"/>
        <w:numPr>
          <w:ilvl w:val="0"/>
          <w:numId w:val="8"/>
        </w:numPr>
        <w:spacing w:before="280" w:after="280"/>
        <w:jc w:val="both"/>
        <w:rPr>
          <w:rFonts w:ascii="Segoe UI" w:hAnsi="Segoe UI" w:cs="Segoe UI"/>
          <w:sz w:val="21"/>
          <w:szCs w:val="21"/>
        </w:rPr>
      </w:pPr>
      <w:r w:rsidRPr="003D74EE">
        <w:rPr>
          <w:rFonts w:ascii="Segoe UI" w:hAnsi="Segoe UI" w:cs="Segoe UI"/>
          <w:sz w:val="21"/>
          <w:szCs w:val="21"/>
        </w:rPr>
        <w:t xml:space="preserve">d’élaborer le programme de prévention médicale à l’attention des acteurs de football de la wilaya (clubs, entraîneurs, arbitres </w:t>
      </w:r>
      <w:r w:rsidR="00B95DC1" w:rsidRPr="003D74EE">
        <w:rPr>
          <w:rFonts w:ascii="Segoe UI" w:hAnsi="Segoe UI" w:cs="Segoe UI"/>
          <w:sz w:val="21"/>
          <w:szCs w:val="21"/>
        </w:rPr>
        <w:t xml:space="preserve">et </w:t>
      </w:r>
      <w:r w:rsidRPr="003D74EE">
        <w:rPr>
          <w:rFonts w:ascii="Segoe UI" w:hAnsi="Segoe UI" w:cs="Segoe UI"/>
          <w:sz w:val="21"/>
          <w:szCs w:val="21"/>
        </w:rPr>
        <w:t>joueurs) ;</w:t>
      </w:r>
    </w:p>
    <w:p w:rsidR="00855B56" w:rsidRPr="003D74EE" w:rsidRDefault="00855B56" w:rsidP="003D74EE">
      <w:pPr>
        <w:pStyle w:val="Paragraphedeliste"/>
        <w:numPr>
          <w:ilvl w:val="0"/>
          <w:numId w:val="8"/>
        </w:numPr>
        <w:spacing w:before="280" w:after="280"/>
        <w:jc w:val="both"/>
        <w:rPr>
          <w:rFonts w:ascii="Segoe UI" w:hAnsi="Segoe UI" w:cs="Segoe UI"/>
          <w:sz w:val="21"/>
          <w:szCs w:val="21"/>
        </w:rPr>
      </w:pPr>
      <w:r w:rsidRPr="003D74EE">
        <w:rPr>
          <w:rFonts w:ascii="Segoe UI" w:hAnsi="Segoe UI" w:cs="Segoe UI"/>
          <w:sz w:val="21"/>
          <w:szCs w:val="21"/>
        </w:rPr>
        <w:t xml:space="preserve">d’assurer un suivi médical pour les joueurs des </w:t>
      </w:r>
      <w:r w:rsidR="00B95DC1" w:rsidRPr="003D74EE">
        <w:rPr>
          <w:rFonts w:ascii="Segoe UI" w:hAnsi="Segoe UI" w:cs="Segoe UI"/>
          <w:sz w:val="21"/>
          <w:szCs w:val="21"/>
        </w:rPr>
        <w:t>s</w:t>
      </w:r>
      <w:r w:rsidRPr="003D74EE">
        <w:rPr>
          <w:rFonts w:ascii="Segoe UI" w:hAnsi="Segoe UI" w:cs="Segoe UI"/>
          <w:sz w:val="21"/>
          <w:szCs w:val="21"/>
        </w:rPr>
        <w:t xml:space="preserve">élections </w:t>
      </w:r>
      <w:r w:rsidR="00B95DC1" w:rsidRPr="003D74EE">
        <w:rPr>
          <w:rFonts w:ascii="Segoe UI" w:hAnsi="Segoe UI" w:cs="Segoe UI"/>
          <w:sz w:val="21"/>
          <w:szCs w:val="21"/>
        </w:rPr>
        <w:t>de wilaya</w:t>
      </w:r>
      <w:r w:rsidRPr="003D74EE">
        <w:rPr>
          <w:rFonts w:ascii="Segoe UI" w:hAnsi="Segoe UI" w:cs="Segoe UI"/>
          <w:sz w:val="21"/>
          <w:szCs w:val="21"/>
        </w:rPr>
        <w:t xml:space="preserve"> durant </w:t>
      </w:r>
      <w:r w:rsidR="009E36FA" w:rsidRPr="003D74EE">
        <w:rPr>
          <w:rFonts w:ascii="Segoe UI" w:hAnsi="Segoe UI" w:cs="Segoe UI"/>
          <w:sz w:val="21"/>
          <w:szCs w:val="21"/>
        </w:rPr>
        <w:t>leur préparation</w:t>
      </w:r>
      <w:r w:rsidRPr="003D74EE">
        <w:rPr>
          <w:rFonts w:ascii="Segoe UI" w:hAnsi="Segoe UI" w:cs="Segoe UI"/>
          <w:sz w:val="21"/>
          <w:szCs w:val="21"/>
        </w:rPr>
        <w:t xml:space="preserve"> et leurs compétitions.</w:t>
      </w:r>
    </w:p>
    <w:p w:rsidR="002C2341" w:rsidRPr="003D74EE" w:rsidRDefault="002C2341"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BE71AC" w:rsidRPr="003D74EE">
        <w:rPr>
          <w:rFonts w:ascii="Segoe UI" w:hAnsi="Segoe UI" w:cs="Segoe UI"/>
          <w:b/>
          <w:bCs/>
          <w:sz w:val="21"/>
          <w:szCs w:val="21"/>
        </w:rPr>
        <w:t>4</w:t>
      </w:r>
      <w:r w:rsidRPr="003D74EE">
        <w:rPr>
          <w:rFonts w:ascii="Segoe UI" w:hAnsi="Segoe UI" w:cs="Segoe UI"/>
          <w:b/>
          <w:bCs/>
          <w:sz w:val="21"/>
          <w:szCs w:val="21"/>
        </w:rPr>
        <w:t xml:space="preserve"> : Commission de l'éthique</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La Commission de l'éthique et Fair-play s'occupe de toutes les questions d'éthique dans le football et de la promotion du Fair-play.</w:t>
      </w:r>
    </w:p>
    <w:p w:rsidR="002C2341" w:rsidRPr="003D74EE" w:rsidRDefault="002C2341"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023836" w:rsidRPr="003D74EE">
        <w:rPr>
          <w:rFonts w:ascii="Segoe UI" w:hAnsi="Segoe UI" w:cs="Segoe UI"/>
          <w:b/>
          <w:bCs/>
          <w:sz w:val="21"/>
          <w:szCs w:val="21"/>
        </w:rPr>
        <w:t>5</w:t>
      </w:r>
      <w:r w:rsidRPr="003D74EE">
        <w:rPr>
          <w:rFonts w:ascii="Segoe UI" w:hAnsi="Segoe UI" w:cs="Segoe UI"/>
          <w:b/>
          <w:bCs/>
          <w:sz w:val="21"/>
          <w:szCs w:val="21"/>
        </w:rPr>
        <w:t xml:space="preserve"> : Commission Futsal</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 xml:space="preserve">La Commission de </w:t>
      </w:r>
      <w:r w:rsidR="000C2329" w:rsidRPr="003D74EE">
        <w:rPr>
          <w:rFonts w:ascii="Segoe UI" w:hAnsi="Segoe UI" w:cs="Segoe UI"/>
          <w:sz w:val="21"/>
          <w:szCs w:val="21"/>
        </w:rPr>
        <w:t>F</w:t>
      </w:r>
      <w:r w:rsidRPr="003D74EE">
        <w:rPr>
          <w:rFonts w:ascii="Segoe UI" w:hAnsi="Segoe UI" w:cs="Segoe UI"/>
          <w:sz w:val="21"/>
          <w:szCs w:val="21"/>
        </w:rPr>
        <w:t>utsal organise le championnat de wilaya de futsal conformément aux règlements de la FIFA et de la FAF.</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Elle applique les lois du jeu de futsal et traite toutes les questions relatives au futsal.</w:t>
      </w:r>
    </w:p>
    <w:p w:rsidR="002C2341" w:rsidRPr="003D74EE" w:rsidRDefault="002C2341" w:rsidP="003D74EE">
      <w:pPr>
        <w:spacing w:before="280" w:after="280"/>
        <w:jc w:val="both"/>
        <w:rPr>
          <w:rFonts w:ascii="Segoe UI" w:hAnsi="Segoe UI" w:cs="Segoe UI"/>
          <w:sz w:val="21"/>
          <w:szCs w:val="21"/>
        </w:rPr>
      </w:pPr>
      <w:r w:rsidRPr="003D74EE">
        <w:rPr>
          <w:rFonts w:ascii="Segoe UI" w:hAnsi="Segoe UI" w:cs="Segoe UI"/>
          <w:sz w:val="21"/>
          <w:szCs w:val="21"/>
        </w:rPr>
        <w:t>Elle doit mettre un système de détection et de suivi pour la promotion de cette discipline.</w:t>
      </w:r>
    </w:p>
    <w:p w:rsidR="00AC3FB7" w:rsidRPr="003D74EE" w:rsidRDefault="00C320D8"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2</w:t>
      </w:r>
      <w:r w:rsidR="00023836" w:rsidRPr="003D74EE">
        <w:rPr>
          <w:rFonts w:ascii="Segoe UI" w:hAnsi="Segoe UI" w:cs="Segoe UI"/>
          <w:b/>
          <w:bCs/>
          <w:sz w:val="21"/>
          <w:szCs w:val="21"/>
        </w:rPr>
        <w:t>6</w:t>
      </w:r>
      <w:r w:rsidRPr="003D74EE">
        <w:rPr>
          <w:rFonts w:ascii="Segoe UI" w:hAnsi="Segoe UI" w:cs="Segoe UI"/>
          <w:b/>
          <w:bCs/>
          <w:sz w:val="21"/>
          <w:szCs w:val="21"/>
        </w:rPr>
        <w:t xml:space="preserve"> : Commission football féminin</w:t>
      </w:r>
    </w:p>
    <w:p w:rsidR="00AC3FB7" w:rsidRPr="003D74EE" w:rsidRDefault="00C320D8" w:rsidP="003D74EE">
      <w:pPr>
        <w:spacing w:before="280" w:after="280"/>
        <w:jc w:val="both"/>
        <w:rPr>
          <w:rFonts w:ascii="Segoe UI" w:hAnsi="Segoe UI" w:cs="Segoe UI"/>
          <w:sz w:val="21"/>
          <w:szCs w:val="21"/>
        </w:rPr>
      </w:pPr>
      <w:r w:rsidRPr="003D74EE">
        <w:rPr>
          <w:rFonts w:ascii="Segoe UI" w:hAnsi="Segoe UI" w:cs="Segoe UI"/>
          <w:sz w:val="21"/>
          <w:szCs w:val="21"/>
        </w:rPr>
        <w:t xml:space="preserve">La Commission du football féminin est chargée de promouvoir l'activité du football féminin à l'échelle de wilaya. Elle doit, en relation avec les structures concernées </w:t>
      </w:r>
      <w:r w:rsidR="00D80464" w:rsidRPr="003D74EE">
        <w:rPr>
          <w:rFonts w:ascii="Segoe UI" w:hAnsi="Segoe UI" w:cs="Segoe UI"/>
          <w:sz w:val="21"/>
          <w:szCs w:val="21"/>
        </w:rPr>
        <w:t>étudier</w:t>
      </w:r>
      <w:r w:rsidRPr="003D74EE">
        <w:rPr>
          <w:rFonts w:ascii="Segoe UI" w:hAnsi="Segoe UI" w:cs="Segoe UI"/>
          <w:sz w:val="21"/>
          <w:szCs w:val="21"/>
        </w:rPr>
        <w:t xml:space="preserve"> toutes les questions relative</w:t>
      </w:r>
      <w:r w:rsidR="00D80464" w:rsidRPr="003D74EE">
        <w:rPr>
          <w:rFonts w:ascii="Segoe UI" w:hAnsi="Segoe UI" w:cs="Segoe UI"/>
          <w:sz w:val="21"/>
          <w:szCs w:val="21"/>
        </w:rPr>
        <w:t>s</w:t>
      </w:r>
      <w:r w:rsidRPr="003D74EE">
        <w:rPr>
          <w:rFonts w:ascii="Segoe UI" w:hAnsi="Segoe UI" w:cs="Segoe UI"/>
          <w:sz w:val="21"/>
          <w:szCs w:val="21"/>
        </w:rPr>
        <w:t xml:space="preserve"> à la pratique du football féminin.</w:t>
      </w:r>
    </w:p>
    <w:p w:rsidR="00C320D8" w:rsidRPr="003D74EE" w:rsidRDefault="00C320D8" w:rsidP="003D74EE">
      <w:pPr>
        <w:spacing w:before="280" w:after="280"/>
        <w:jc w:val="center"/>
        <w:rPr>
          <w:rFonts w:ascii="Segoe UI" w:hAnsi="Segoe UI" w:cs="Segoe UI"/>
          <w:b/>
          <w:bCs/>
          <w:sz w:val="21"/>
          <w:szCs w:val="21"/>
        </w:rPr>
      </w:pPr>
      <w:r w:rsidRPr="003D74EE">
        <w:rPr>
          <w:rFonts w:ascii="Segoe UI" w:hAnsi="Segoe UI" w:cs="Segoe UI"/>
          <w:b/>
          <w:bCs/>
          <w:sz w:val="21"/>
          <w:szCs w:val="21"/>
        </w:rPr>
        <w:t xml:space="preserve">B. </w:t>
      </w:r>
      <w:r w:rsidRPr="003D74EE">
        <w:rPr>
          <w:rFonts w:ascii="Segoe UI" w:hAnsi="Segoe UI" w:cs="Segoe UI"/>
          <w:b/>
          <w:bCs/>
          <w:sz w:val="21"/>
          <w:szCs w:val="21"/>
          <w:u w:val="single"/>
        </w:rPr>
        <w:t>STRUCTURES PERMANENTES</w:t>
      </w:r>
    </w:p>
    <w:p w:rsidR="00C320D8" w:rsidRPr="003D74EE" w:rsidRDefault="00C320D8"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023836" w:rsidRPr="003D74EE">
        <w:rPr>
          <w:rFonts w:ascii="Segoe UI" w:hAnsi="Segoe UI" w:cs="Segoe UI"/>
          <w:b/>
          <w:bCs/>
          <w:sz w:val="21"/>
          <w:szCs w:val="21"/>
        </w:rPr>
        <w:t>7</w:t>
      </w:r>
      <w:r w:rsidRPr="003D74EE">
        <w:rPr>
          <w:rFonts w:ascii="Segoe UI" w:hAnsi="Segoe UI" w:cs="Segoe UI"/>
          <w:b/>
          <w:bCs/>
          <w:sz w:val="21"/>
          <w:szCs w:val="21"/>
        </w:rPr>
        <w:t xml:space="preserve"> : Le Secréta</w:t>
      </w:r>
      <w:r w:rsidR="00C043FD" w:rsidRPr="003D74EE">
        <w:rPr>
          <w:rFonts w:ascii="Segoe UI" w:hAnsi="Segoe UI" w:cs="Segoe UI"/>
          <w:b/>
          <w:bCs/>
          <w:sz w:val="21"/>
          <w:szCs w:val="21"/>
        </w:rPr>
        <w:t xml:space="preserve">riat </w:t>
      </w:r>
      <w:r w:rsidRPr="003D74EE">
        <w:rPr>
          <w:rFonts w:ascii="Segoe UI" w:hAnsi="Segoe UI" w:cs="Segoe UI"/>
          <w:b/>
          <w:bCs/>
          <w:sz w:val="21"/>
          <w:szCs w:val="21"/>
        </w:rPr>
        <w:t>Général</w:t>
      </w:r>
    </w:p>
    <w:p w:rsidR="00766FD7" w:rsidRPr="003D74EE" w:rsidRDefault="00B74BA1" w:rsidP="003D74EE">
      <w:pPr>
        <w:spacing w:before="280" w:after="280"/>
        <w:jc w:val="both"/>
        <w:rPr>
          <w:rFonts w:ascii="Segoe UI" w:hAnsi="Segoe UI" w:cs="Segoe UI"/>
          <w:sz w:val="21"/>
          <w:szCs w:val="21"/>
        </w:rPr>
      </w:pPr>
      <w:r w:rsidRPr="003D74EE">
        <w:rPr>
          <w:rFonts w:ascii="Segoe UI" w:hAnsi="Segoe UI" w:cs="Segoe UI"/>
          <w:sz w:val="21"/>
          <w:szCs w:val="21"/>
        </w:rPr>
        <w:t>L</w:t>
      </w:r>
      <w:r w:rsidR="00482673" w:rsidRPr="003D74EE">
        <w:rPr>
          <w:rFonts w:ascii="Segoe UI" w:hAnsi="Segoe UI" w:cs="Segoe UI"/>
          <w:sz w:val="21"/>
          <w:szCs w:val="21"/>
        </w:rPr>
        <w:t>e</w:t>
      </w:r>
      <w:r w:rsidR="00C320D8" w:rsidRPr="003D74EE">
        <w:rPr>
          <w:rFonts w:ascii="Segoe UI" w:hAnsi="Segoe UI" w:cs="Segoe UI"/>
          <w:sz w:val="21"/>
          <w:szCs w:val="21"/>
        </w:rPr>
        <w:t xml:space="preserve"> Secrétaire Général est membre du </w:t>
      </w:r>
      <w:r w:rsidR="00C043FD" w:rsidRPr="003D74EE">
        <w:rPr>
          <w:rFonts w:ascii="Segoe UI" w:hAnsi="Segoe UI" w:cs="Segoe UI"/>
          <w:sz w:val="21"/>
          <w:szCs w:val="21"/>
        </w:rPr>
        <w:t>b</w:t>
      </w:r>
      <w:r w:rsidR="00482673" w:rsidRPr="003D74EE">
        <w:rPr>
          <w:rFonts w:ascii="Segoe UI" w:hAnsi="Segoe UI" w:cs="Segoe UI"/>
          <w:sz w:val="21"/>
          <w:szCs w:val="21"/>
        </w:rPr>
        <w:t xml:space="preserve">ureau de Ligue et est responsable de l'administration et de la gestion de la ligue, il est nommé par le Président de ligue après avis du </w:t>
      </w:r>
      <w:r w:rsidR="00C043FD" w:rsidRPr="003D74EE">
        <w:rPr>
          <w:rFonts w:ascii="Segoe UI" w:hAnsi="Segoe UI" w:cs="Segoe UI"/>
          <w:sz w:val="21"/>
          <w:szCs w:val="21"/>
        </w:rPr>
        <w:t>b</w:t>
      </w:r>
      <w:r w:rsidR="00482673" w:rsidRPr="003D74EE">
        <w:rPr>
          <w:rFonts w:ascii="Segoe UI" w:hAnsi="Segoe UI" w:cs="Segoe UI"/>
          <w:sz w:val="21"/>
          <w:szCs w:val="21"/>
        </w:rPr>
        <w:t xml:space="preserve">ureau </w:t>
      </w:r>
      <w:r w:rsidR="00C043FD" w:rsidRPr="003D74EE">
        <w:rPr>
          <w:rFonts w:ascii="Segoe UI" w:hAnsi="Segoe UI" w:cs="Segoe UI"/>
          <w:sz w:val="21"/>
          <w:szCs w:val="21"/>
        </w:rPr>
        <w:t>f</w:t>
      </w:r>
      <w:r w:rsidR="00482673" w:rsidRPr="003D74EE">
        <w:rPr>
          <w:rFonts w:ascii="Segoe UI" w:hAnsi="Segoe UI" w:cs="Segoe UI"/>
          <w:sz w:val="21"/>
          <w:szCs w:val="21"/>
        </w:rPr>
        <w:t xml:space="preserve">édéral. </w:t>
      </w:r>
    </w:p>
    <w:p w:rsidR="00C320D8" w:rsidRPr="003D74EE" w:rsidRDefault="00766FD7" w:rsidP="003D74EE">
      <w:pPr>
        <w:spacing w:before="280" w:after="280"/>
        <w:jc w:val="both"/>
        <w:rPr>
          <w:rFonts w:ascii="Segoe UI" w:hAnsi="Segoe UI" w:cs="Segoe UI"/>
          <w:sz w:val="21"/>
          <w:szCs w:val="21"/>
        </w:rPr>
      </w:pPr>
      <w:r w:rsidRPr="003D74EE">
        <w:rPr>
          <w:rFonts w:ascii="Segoe UI" w:hAnsi="Segoe UI" w:cs="Segoe UI"/>
          <w:sz w:val="21"/>
          <w:szCs w:val="21"/>
        </w:rPr>
        <w:t xml:space="preserve">Le Secrétaire Général est </w:t>
      </w:r>
      <w:r w:rsidR="00482673" w:rsidRPr="003D74EE">
        <w:rPr>
          <w:rFonts w:ascii="Segoe UI" w:hAnsi="Segoe UI" w:cs="Segoe UI"/>
          <w:sz w:val="21"/>
          <w:szCs w:val="21"/>
        </w:rPr>
        <w:t>chargé :</w:t>
      </w:r>
    </w:p>
    <w:p w:rsidR="00482673" w:rsidRPr="003D74EE" w:rsidRDefault="00482673"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 xml:space="preserve">d'assister le </w:t>
      </w:r>
      <w:r w:rsidR="005770D6" w:rsidRPr="003D74EE">
        <w:rPr>
          <w:rFonts w:ascii="Segoe UI" w:hAnsi="Segoe UI" w:cs="Segoe UI"/>
          <w:sz w:val="21"/>
          <w:szCs w:val="21"/>
        </w:rPr>
        <w:t>b</w:t>
      </w:r>
      <w:r w:rsidRPr="003D74EE">
        <w:rPr>
          <w:rFonts w:ascii="Segoe UI" w:hAnsi="Segoe UI" w:cs="Segoe UI"/>
          <w:sz w:val="21"/>
          <w:szCs w:val="21"/>
        </w:rPr>
        <w:t xml:space="preserve">ureau de </w:t>
      </w:r>
      <w:r w:rsidR="005770D6" w:rsidRPr="003D74EE">
        <w:rPr>
          <w:rFonts w:ascii="Segoe UI" w:hAnsi="Segoe UI" w:cs="Segoe UI"/>
          <w:sz w:val="21"/>
          <w:szCs w:val="21"/>
        </w:rPr>
        <w:t>l</w:t>
      </w:r>
      <w:r w:rsidRPr="003D74EE">
        <w:rPr>
          <w:rFonts w:ascii="Segoe UI" w:hAnsi="Segoe UI" w:cs="Segoe UI"/>
          <w:sz w:val="21"/>
          <w:szCs w:val="21"/>
        </w:rPr>
        <w:t>igue dans ses tâches administratives et de gestion.</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'ass</w:t>
      </w:r>
      <w:r w:rsidR="00D80464" w:rsidRPr="003D74EE">
        <w:rPr>
          <w:rFonts w:ascii="Segoe UI" w:hAnsi="Segoe UI" w:cs="Segoe UI"/>
          <w:sz w:val="21"/>
          <w:szCs w:val="21"/>
        </w:rPr>
        <w:t>ister</w:t>
      </w:r>
      <w:r w:rsidR="00482673" w:rsidRPr="003D74EE">
        <w:rPr>
          <w:rFonts w:ascii="Segoe UI" w:hAnsi="Segoe UI" w:cs="Segoe UI"/>
          <w:sz w:val="21"/>
          <w:szCs w:val="21"/>
        </w:rPr>
        <w:t>, aux plans administratif et logistique, le bureau de ligue, les commissions spécialisées permanentes dans la préparation et l'organisation de leurs travaux.</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u suivi d'exécution des décisio</w:t>
      </w:r>
      <w:r w:rsidR="00410F8D" w:rsidRPr="003D74EE">
        <w:rPr>
          <w:rFonts w:ascii="Segoe UI" w:hAnsi="Segoe UI" w:cs="Segoe UI"/>
          <w:sz w:val="21"/>
          <w:szCs w:val="21"/>
        </w:rPr>
        <w:t>ns du b</w:t>
      </w:r>
      <w:r w:rsidR="00482673" w:rsidRPr="003D74EE">
        <w:rPr>
          <w:rFonts w:ascii="Segoe UI" w:hAnsi="Segoe UI" w:cs="Segoe UI"/>
          <w:sz w:val="21"/>
          <w:szCs w:val="21"/>
        </w:rPr>
        <w:t xml:space="preserve">ureau de </w:t>
      </w:r>
      <w:r w:rsidR="00747EA3" w:rsidRPr="003D74EE">
        <w:rPr>
          <w:rFonts w:ascii="Segoe UI" w:hAnsi="Segoe UI" w:cs="Segoe UI"/>
          <w:sz w:val="21"/>
          <w:szCs w:val="21"/>
        </w:rPr>
        <w:t>l</w:t>
      </w:r>
      <w:r w:rsidR="00482673" w:rsidRPr="003D74EE">
        <w:rPr>
          <w:rFonts w:ascii="Segoe UI" w:hAnsi="Segoe UI" w:cs="Segoe UI"/>
          <w:sz w:val="21"/>
          <w:szCs w:val="21"/>
        </w:rPr>
        <w:t>igue et de l'assemblée générale.</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e la tenue de la documentation propre à la ligue et de ses arch</w:t>
      </w:r>
      <w:r w:rsidR="00B74BA1" w:rsidRPr="003D74EE">
        <w:rPr>
          <w:rFonts w:ascii="Segoe UI" w:hAnsi="Segoe UI" w:cs="Segoe UI"/>
          <w:sz w:val="21"/>
          <w:szCs w:val="21"/>
        </w:rPr>
        <w:t>i</w:t>
      </w:r>
      <w:r w:rsidR="00482673" w:rsidRPr="003D74EE">
        <w:rPr>
          <w:rFonts w:ascii="Segoe UI" w:hAnsi="Segoe UI" w:cs="Segoe UI"/>
          <w:sz w:val="21"/>
          <w:szCs w:val="21"/>
        </w:rPr>
        <w:t>ves.</w:t>
      </w:r>
    </w:p>
    <w:p w:rsidR="00482673" w:rsidRPr="003D74EE" w:rsidRDefault="001F61EE" w:rsidP="003D74EE">
      <w:pPr>
        <w:pStyle w:val="Paragraphedeliste"/>
        <w:numPr>
          <w:ilvl w:val="0"/>
          <w:numId w:val="9"/>
        </w:numPr>
        <w:spacing w:before="280" w:after="280"/>
        <w:jc w:val="both"/>
        <w:rPr>
          <w:rFonts w:ascii="Segoe UI" w:hAnsi="Segoe UI" w:cs="Segoe UI"/>
          <w:sz w:val="21"/>
          <w:szCs w:val="21"/>
        </w:rPr>
      </w:pPr>
      <w:r w:rsidRPr="003D74EE">
        <w:rPr>
          <w:rFonts w:ascii="Segoe UI" w:hAnsi="Segoe UI" w:cs="Segoe UI"/>
          <w:sz w:val="21"/>
          <w:szCs w:val="21"/>
        </w:rPr>
        <w:t>d</w:t>
      </w:r>
      <w:r w:rsidR="00482673" w:rsidRPr="003D74EE">
        <w:rPr>
          <w:rFonts w:ascii="Segoe UI" w:hAnsi="Segoe UI" w:cs="Segoe UI"/>
          <w:sz w:val="21"/>
          <w:szCs w:val="21"/>
        </w:rPr>
        <w:t xml:space="preserve">e l'organisation de la préparation matérielle et technique des réunions de l'assemblée générale, du </w:t>
      </w:r>
      <w:r w:rsidR="00747EA3" w:rsidRPr="003D74EE">
        <w:rPr>
          <w:rFonts w:ascii="Segoe UI" w:hAnsi="Segoe UI" w:cs="Segoe UI"/>
          <w:sz w:val="21"/>
          <w:szCs w:val="21"/>
        </w:rPr>
        <w:t>b</w:t>
      </w:r>
      <w:r w:rsidR="00482673" w:rsidRPr="003D74EE">
        <w:rPr>
          <w:rFonts w:ascii="Segoe UI" w:hAnsi="Segoe UI" w:cs="Segoe UI"/>
          <w:sz w:val="21"/>
          <w:szCs w:val="21"/>
        </w:rPr>
        <w:t xml:space="preserve">ureau de </w:t>
      </w:r>
      <w:r w:rsidR="00747EA3" w:rsidRPr="003D74EE">
        <w:rPr>
          <w:rFonts w:ascii="Segoe UI" w:hAnsi="Segoe UI" w:cs="Segoe UI"/>
          <w:sz w:val="21"/>
          <w:szCs w:val="21"/>
        </w:rPr>
        <w:t>l</w:t>
      </w:r>
      <w:r w:rsidR="00482673" w:rsidRPr="003D74EE">
        <w:rPr>
          <w:rFonts w:ascii="Segoe UI" w:hAnsi="Segoe UI" w:cs="Segoe UI"/>
          <w:sz w:val="21"/>
          <w:szCs w:val="21"/>
        </w:rPr>
        <w:t>igue et des commissions permanentes.</w:t>
      </w:r>
    </w:p>
    <w:p w:rsidR="00482673" w:rsidRPr="003D74EE" w:rsidRDefault="00B74BA1"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23836" w:rsidRPr="003D74EE">
        <w:rPr>
          <w:rFonts w:ascii="Segoe UI" w:hAnsi="Segoe UI" w:cs="Segoe UI"/>
          <w:b/>
          <w:bCs/>
          <w:sz w:val="21"/>
          <w:szCs w:val="21"/>
        </w:rPr>
        <w:t>28</w:t>
      </w:r>
      <w:r w:rsidRPr="003D74EE">
        <w:rPr>
          <w:rFonts w:ascii="Segoe UI" w:hAnsi="Segoe UI" w:cs="Segoe UI"/>
          <w:b/>
          <w:bCs/>
          <w:sz w:val="21"/>
          <w:szCs w:val="21"/>
        </w:rPr>
        <w:t xml:space="preserve"> : Le D</w:t>
      </w:r>
      <w:r w:rsidR="00410F8D" w:rsidRPr="003D74EE">
        <w:rPr>
          <w:rFonts w:ascii="Segoe UI" w:hAnsi="Segoe UI" w:cs="Segoe UI"/>
          <w:b/>
          <w:bCs/>
          <w:sz w:val="21"/>
          <w:szCs w:val="21"/>
        </w:rPr>
        <w:t>épartement de l'</w:t>
      </w:r>
      <w:r w:rsidR="000C2329" w:rsidRPr="003D74EE">
        <w:rPr>
          <w:rFonts w:ascii="Segoe UI" w:hAnsi="Segoe UI" w:cs="Segoe UI"/>
          <w:b/>
          <w:bCs/>
          <w:sz w:val="21"/>
          <w:szCs w:val="21"/>
        </w:rPr>
        <w:t>administrati</w:t>
      </w:r>
      <w:r w:rsidR="00410F8D" w:rsidRPr="003D74EE">
        <w:rPr>
          <w:rFonts w:ascii="Segoe UI" w:hAnsi="Segoe UI" w:cs="Segoe UI"/>
          <w:b/>
          <w:bCs/>
          <w:sz w:val="21"/>
          <w:szCs w:val="21"/>
        </w:rPr>
        <w:t xml:space="preserve">on et des </w:t>
      </w:r>
      <w:r w:rsidRPr="003D74EE">
        <w:rPr>
          <w:rFonts w:ascii="Segoe UI" w:hAnsi="Segoe UI" w:cs="Segoe UI"/>
          <w:b/>
          <w:bCs/>
          <w:sz w:val="21"/>
          <w:szCs w:val="21"/>
        </w:rPr>
        <w:t>financ</w:t>
      </w:r>
      <w:r w:rsidR="00410F8D" w:rsidRPr="003D74EE">
        <w:rPr>
          <w:rFonts w:ascii="Segoe UI" w:hAnsi="Segoe UI" w:cs="Segoe UI"/>
          <w:b/>
          <w:bCs/>
          <w:sz w:val="21"/>
          <w:szCs w:val="21"/>
        </w:rPr>
        <w:t>es</w:t>
      </w:r>
    </w:p>
    <w:p w:rsidR="00B74BA1" w:rsidRPr="003D74EE" w:rsidRDefault="00B74BA1" w:rsidP="003D74EE">
      <w:pPr>
        <w:spacing w:before="280" w:after="280"/>
        <w:jc w:val="both"/>
        <w:rPr>
          <w:rFonts w:ascii="Segoe UI" w:hAnsi="Segoe UI" w:cs="Segoe UI"/>
          <w:sz w:val="21"/>
          <w:szCs w:val="21"/>
        </w:rPr>
      </w:pPr>
      <w:r w:rsidRPr="003D74EE">
        <w:rPr>
          <w:rFonts w:ascii="Segoe UI" w:hAnsi="Segoe UI" w:cs="Segoe UI"/>
          <w:sz w:val="21"/>
          <w:szCs w:val="21"/>
        </w:rPr>
        <w:t xml:space="preserve">Le </w:t>
      </w:r>
      <w:r w:rsidR="0082265E" w:rsidRPr="003D74EE">
        <w:rPr>
          <w:rFonts w:ascii="Segoe UI" w:hAnsi="Segoe UI" w:cs="Segoe UI"/>
          <w:sz w:val="21"/>
          <w:szCs w:val="21"/>
        </w:rPr>
        <w:t xml:space="preserve">Chef de département </w:t>
      </w:r>
      <w:r w:rsidR="000C2329" w:rsidRPr="003D74EE">
        <w:rPr>
          <w:rFonts w:ascii="Segoe UI" w:hAnsi="Segoe UI" w:cs="Segoe UI"/>
          <w:sz w:val="21"/>
          <w:szCs w:val="21"/>
        </w:rPr>
        <w:t xml:space="preserve">administratif </w:t>
      </w:r>
      <w:r w:rsidR="0082265E" w:rsidRPr="003D74EE">
        <w:rPr>
          <w:rFonts w:ascii="Segoe UI" w:hAnsi="Segoe UI" w:cs="Segoe UI"/>
          <w:sz w:val="21"/>
          <w:szCs w:val="21"/>
        </w:rPr>
        <w:t xml:space="preserve">et financier (DAF) </w:t>
      </w:r>
      <w:r w:rsidRPr="003D74EE">
        <w:rPr>
          <w:rFonts w:ascii="Segoe UI" w:hAnsi="Segoe UI" w:cs="Segoe UI"/>
          <w:sz w:val="21"/>
          <w:szCs w:val="21"/>
        </w:rPr>
        <w:t xml:space="preserve">est chargé </w:t>
      </w:r>
      <w:r w:rsidR="00D6136C" w:rsidRPr="003D74EE">
        <w:rPr>
          <w:rFonts w:ascii="Segoe UI" w:hAnsi="Segoe UI" w:cs="Segoe UI"/>
          <w:sz w:val="21"/>
          <w:szCs w:val="21"/>
        </w:rPr>
        <w:t xml:space="preserve">sous l'autorité du secrétaire général </w:t>
      </w:r>
      <w:r w:rsidRPr="003D74EE">
        <w:rPr>
          <w:rFonts w:ascii="Segoe UI" w:hAnsi="Segoe UI" w:cs="Segoe UI"/>
          <w:sz w:val="21"/>
          <w:szCs w:val="21"/>
        </w:rPr>
        <w:t xml:space="preserve">de la gestion </w:t>
      </w:r>
      <w:r w:rsidR="0082265E" w:rsidRPr="003D74EE">
        <w:rPr>
          <w:rFonts w:ascii="Segoe UI" w:hAnsi="Segoe UI" w:cs="Segoe UI"/>
          <w:sz w:val="21"/>
          <w:szCs w:val="21"/>
        </w:rPr>
        <w:t xml:space="preserve">administrative, </w:t>
      </w:r>
      <w:r w:rsidRPr="003D74EE">
        <w:rPr>
          <w:rFonts w:ascii="Segoe UI" w:hAnsi="Segoe UI" w:cs="Segoe UI"/>
          <w:sz w:val="21"/>
          <w:szCs w:val="21"/>
        </w:rPr>
        <w:t xml:space="preserve">financière et comptable de la ligue, il est nommé par le Président de la </w:t>
      </w:r>
      <w:r w:rsidR="0082265E" w:rsidRPr="003D74EE">
        <w:rPr>
          <w:rFonts w:ascii="Segoe UI" w:hAnsi="Segoe UI" w:cs="Segoe UI"/>
          <w:sz w:val="21"/>
          <w:szCs w:val="21"/>
        </w:rPr>
        <w:t>l</w:t>
      </w:r>
      <w:r w:rsidRPr="003D74EE">
        <w:rPr>
          <w:rFonts w:ascii="Segoe UI" w:hAnsi="Segoe UI" w:cs="Segoe UI"/>
          <w:sz w:val="21"/>
          <w:szCs w:val="21"/>
        </w:rPr>
        <w:t>igue</w:t>
      </w:r>
      <w:r w:rsidR="0092671E" w:rsidRPr="003D74EE">
        <w:rPr>
          <w:rFonts w:ascii="Segoe UI" w:hAnsi="Segoe UI" w:cs="Segoe UI"/>
          <w:sz w:val="21"/>
          <w:szCs w:val="21"/>
        </w:rPr>
        <w:t>.</w:t>
      </w:r>
    </w:p>
    <w:p w:rsidR="00B74BA1" w:rsidRPr="003D74EE" w:rsidRDefault="00B74BA1" w:rsidP="003D74EE">
      <w:pPr>
        <w:spacing w:before="280" w:after="280"/>
        <w:jc w:val="both"/>
        <w:rPr>
          <w:rFonts w:ascii="Segoe UI" w:hAnsi="Segoe UI" w:cs="Segoe UI"/>
          <w:sz w:val="21"/>
          <w:szCs w:val="21"/>
        </w:rPr>
      </w:pPr>
      <w:r w:rsidRPr="003D74EE">
        <w:rPr>
          <w:rFonts w:ascii="Segoe UI" w:hAnsi="Segoe UI" w:cs="Segoe UI"/>
          <w:sz w:val="21"/>
          <w:szCs w:val="21"/>
        </w:rPr>
        <w:t>A ce titre, il assure :</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le recouvrement des cotisations,</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la gestion des fonds et de la tenue de l'inventaire des biens meubles et immeubles de la ligue,</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de la préparation du bilan financier,</w:t>
      </w:r>
    </w:p>
    <w:p w:rsidR="00B74BA1" w:rsidRPr="003D74EE" w:rsidRDefault="00B74BA1" w:rsidP="003D74EE">
      <w:pPr>
        <w:pStyle w:val="Paragraphedeliste"/>
        <w:numPr>
          <w:ilvl w:val="0"/>
          <w:numId w:val="10"/>
        </w:numPr>
        <w:spacing w:before="280" w:after="280"/>
        <w:jc w:val="both"/>
        <w:rPr>
          <w:rFonts w:ascii="Segoe UI" w:hAnsi="Segoe UI" w:cs="Segoe UI"/>
          <w:sz w:val="21"/>
          <w:szCs w:val="21"/>
        </w:rPr>
      </w:pPr>
      <w:r w:rsidRPr="003D74EE">
        <w:rPr>
          <w:rFonts w:ascii="Segoe UI" w:hAnsi="Segoe UI" w:cs="Segoe UI"/>
          <w:sz w:val="21"/>
          <w:szCs w:val="21"/>
        </w:rPr>
        <w:t xml:space="preserve">de </w:t>
      </w:r>
      <w:r w:rsidR="00FD2A09" w:rsidRPr="003D74EE">
        <w:rPr>
          <w:rFonts w:ascii="Segoe UI" w:hAnsi="Segoe UI" w:cs="Segoe UI"/>
          <w:sz w:val="21"/>
          <w:szCs w:val="21"/>
        </w:rPr>
        <w:t xml:space="preserve">la signature avec le Président de la </w:t>
      </w:r>
      <w:r w:rsidR="00EA56E6" w:rsidRPr="003D74EE">
        <w:rPr>
          <w:rFonts w:ascii="Segoe UI" w:hAnsi="Segoe UI" w:cs="Segoe UI"/>
          <w:sz w:val="21"/>
          <w:szCs w:val="21"/>
        </w:rPr>
        <w:t>l</w:t>
      </w:r>
      <w:r w:rsidR="00FD2A09" w:rsidRPr="003D74EE">
        <w:rPr>
          <w:rFonts w:ascii="Segoe UI" w:hAnsi="Segoe UI" w:cs="Segoe UI"/>
          <w:sz w:val="21"/>
          <w:szCs w:val="21"/>
        </w:rPr>
        <w:t xml:space="preserve">igue de toutes les dépenses engagées par la </w:t>
      </w:r>
      <w:r w:rsidR="00EA56E6" w:rsidRPr="003D74EE">
        <w:rPr>
          <w:rFonts w:ascii="Segoe UI" w:hAnsi="Segoe UI" w:cs="Segoe UI"/>
          <w:sz w:val="21"/>
          <w:szCs w:val="21"/>
        </w:rPr>
        <w:t>l</w:t>
      </w:r>
      <w:r w:rsidR="00FD2A09" w:rsidRPr="003D74EE">
        <w:rPr>
          <w:rFonts w:ascii="Segoe UI" w:hAnsi="Segoe UI" w:cs="Segoe UI"/>
          <w:sz w:val="21"/>
          <w:szCs w:val="21"/>
        </w:rPr>
        <w:t>igue conformément à ses missions et à la réalisation de ses objectifs.</w:t>
      </w:r>
    </w:p>
    <w:p w:rsidR="00FD6300" w:rsidRPr="003D74EE" w:rsidRDefault="00FD6300"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2</w:t>
      </w:r>
      <w:r w:rsidR="00023836" w:rsidRPr="003D74EE">
        <w:rPr>
          <w:rFonts w:ascii="Segoe UI" w:hAnsi="Segoe UI" w:cs="Segoe UI"/>
          <w:b/>
          <w:bCs/>
          <w:sz w:val="21"/>
          <w:szCs w:val="21"/>
        </w:rPr>
        <w:t>9</w:t>
      </w:r>
      <w:r w:rsidRPr="003D74EE">
        <w:rPr>
          <w:rFonts w:ascii="Segoe UI" w:hAnsi="Segoe UI" w:cs="Segoe UI"/>
          <w:b/>
          <w:bCs/>
          <w:sz w:val="21"/>
          <w:szCs w:val="21"/>
        </w:rPr>
        <w:t xml:space="preserve"> : </w:t>
      </w:r>
      <w:r w:rsidR="00BD7AC0" w:rsidRPr="003D74EE">
        <w:rPr>
          <w:rFonts w:ascii="Segoe UI" w:hAnsi="Segoe UI" w:cs="Segoe UI"/>
          <w:b/>
          <w:bCs/>
          <w:sz w:val="21"/>
          <w:szCs w:val="21"/>
        </w:rPr>
        <w:t xml:space="preserve">Le Département des compétitions </w:t>
      </w:r>
    </w:p>
    <w:p w:rsidR="00FD6300" w:rsidRPr="003D74EE" w:rsidRDefault="00BD7AC0" w:rsidP="003D74EE">
      <w:pPr>
        <w:spacing w:before="280" w:after="280"/>
        <w:jc w:val="both"/>
        <w:rPr>
          <w:rFonts w:ascii="Segoe UI" w:hAnsi="Segoe UI" w:cs="Segoe UI"/>
          <w:sz w:val="21"/>
          <w:szCs w:val="21"/>
        </w:rPr>
      </w:pPr>
      <w:r w:rsidRPr="003D74EE">
        <w:rPr>
          <w:rFonts w:ascii="Segoe UI" w:hAnsi="Segoe UI" w:cs="Segoe UI"/>
          <w:sz w:val="21"/>
          <w:szCs w:val="21"/>
        </w:rPr>
        <w:t xml:space="preserve">Le Chef de département des compétitions </w:t>
      </w:r>
      <w:r w:rsidR="00FD6300" w:rsidRPr="003D74EE">
        <w:rPr>
          <w:rFonts w:ascii="Segoe UI" w:hAnsi="Segoe UI" w:cs="Segoe UI"/>
          <w:sz w:val="21"/>
          <w:szCs w:val="21"/>
        </w:rPr>
        <w:t>a pour mission d'assurer l'organisation, l'animation et le contrôle du déroulement des différents championnats de wilaya.</w:t>
      </w:r>
    </w:p>
    <w:p w:rsidR="00FD6300" w:rsidRPr="003D74EE" w:rsidRDefault="00FD6300" w:rsidP="003D74EE">
      <w:pPr>
        <w:spacing w:before="280" w:after="280"/>
        <w:jc w:val="both"/>
        <w:rPr>
          <w:rFonts w:ascii="Segoe UI" w:hAnsi="Segoe UI" w:cs="Segoe UI"/>
          <w:sz w:val="21"/>
          <w:szCs w:val="21"/>
        </w:rPr>
      </w:pPr>
      <w:r w:rsidRPr="003D74EE">
        <w:rPr>
          <w:rFonts w:ascii="Segoe UI" w:hAnsi="Segoe UI" w:cs="Segoe UI"/>
          <w:sz w:val="21"/>
          <w:szCs w:val="21"/>
        </w:rPr>
        <w:t xml:space="preserve">A ce titre, </w:t>
      </w:r>
      <w:r w:rsidR="00BD7AC0" w:rsidRPr="003D74EE">
        <w:rPr>
          <w:rFonts w:ascii="Segoe UI" w:hAnsi="Segoe UI" w:cs="Segoe UI"/>
          <w:sz w:val="21"/>
          <w:szCs w:val="21"/>
        </w:rPr>
        <w:t xml:space="preserve">il </w:t>
      </w:r>
      <w:r w:rsidRPr="003D74EE">
        <w:rPr>
          <w:rFonts w:ascii="Segoe UI" w:hAnsi="Segoe UI" w:cs="Segoe UI"/>
          <w:sz w:val="21"/>
          <w:szCs w:val="21"/>
        </w:rPr>
        <w:t>a pour mission :</w:t>
      </w:r>
    </w:p>
    <w:p w:rsidR="00FD6300" w:rsidRPr="003D74EE" w:rsidRDefault="00FD6300" w:rsidP="003D74EE">
      <w:pPr>
        <w:pStyle w:val="Paragraphedeliste"/>
        <w:numPr>
          <w:ilvl w:val="0"/>
          <w:numId w:val="7"/>
        </w:numPr>
        <w:spacing w:before="280" w:after="280"/>
        <w:ind w:left="714" w:hanging="357"/>
        <w:jc w:val="both"/>
        <w:rPr>
          <w:rFonts w:ascii="Segoe UI" w:hAnsi="Segoe UI" w:cs="Segoe UI"/>
          <w:sz w:val="21"/>
          <w:szCs w:val="21"/>
        </w:rPr>
      </w:pPr>
      <w:r w:rsidRPr="003D74EE">
        <w:rPr>
          <w:rFonts w:ascii="Segoe UI" w:hAnsi="Segoe UI" w:cs="Segoe UI"/>
          <w:sz w:val="21"/>
          <w:szCs w:val="21"/>
        </w:rPr>
        <w:t xml:space="preserve">d'élaborer et proposer, </w:t>
      </w:r>
      <w:r w:rsidR="00BD7AC0" w:rsidRPr="003D74EE">
        <w:rPr>
          <w:rFonts w:ascii="Segoe UI" w:hAnsi="Segoe UI" w:cs="Segoe UI"/>
          <w:sz w:val="21"/>
          <w:szCs w:val="21"/>
        </w:rPr>
        <w:t>conformément aux orientations de</w:t>
      </w:r>
      <w:r w:rsidRPr="003D74EE">
        <w:rPr>
          <w:rFonts w:ascii="Segoe UI" w:hAnsi="Segoe UI" w:cs="Segoe UI"/>
          <w:sz w:val="21"/>
          <w:szCs w:val="21"/>
        </w:rPr>
        <w:t xml:space="preserve"> la FAF, le système de compétition du championnat de wilaya et les calendriers du déroulement de ses propres compétitions;</w:t>
      </w:r>
    </w:p>
    <w:p w:rsidR="00FD6300" w:rsidRPr="003D74EE" w:rsidRDefault="00FD6300" w:rsidP="003D74EE">
      <w:pPr>
        <w:pStyle w:val="Paragraphedeliste"/>
        <w:numPr>
          <w:ilvl w:val="0"/>
          <w:numId w:val="7"/>
        </w:numPr>
        <w:spacing w:before="280" w:after="280"/>
        <w:ind w:left="714" w:hanging="357"/>
        <w:jc w:val="both"/>
        <w:rPr>
          <w:rFonts w:ascii="Segoe UI" w:hAnsi="Segoe UI" w:cs="Segoe UI"/>
          <w:sz w:val="21"/>
          <w:szCs w:val="21"/>
        </w:rPr>
      </w:pPr>
      <w:r w:rsidRPr="003D74EE">
        <w:rPr>
          <w:rFonts w:ascii="Segoe UI" w:hAnsi="Segoe UI" w:cs="Segoe UI"/>
          <w:sz w:val="21"/>
          <w:szCs w:val="21"/>
        </w:rPr>
        <w:t>de contrôler la conformité technique des infrastructures sportives de football de la wilaya;</w:t>
      </w:r>
    </w:p>
    <w:p w:rsidR="00FD6300" w:rsidRPr="003D74EE" w:rsidRDefault="00FD6300" w:rsidP="003D74EE">
      <w:pPr>
        <w:pStyle w:val="Paragraphedeliste"/>
        <w:numPr>
          <w:ilvl w:val="0"/>
          <w:numId w:val="7"/>
        </w:numPr>
        <w:spacing w:before="280" w:after="280"/>
        <w:ind w:left="714" w:hanging="357"/>
        <w:jc w:val="both"/>
        <w:rPr>
          <w:rFonts w:ascii="Segoe UI" w:hAnsi="Segoe UI" w:cs="Segoe UI"/>
          <w:sz w:val="21"/>
          <w:szCs w:val="21"/>
        </w:rPr>
      </w:pPr>
      <w:r w:rsidRPr="003D74EE">
        <w:rPr>
          <w:rFonts w:ascii="Segoe UI" w:hAnsi="Segoe UI" w:cs="Segoe UI"/>
          <w:sz w:val="21"/>
          <w:szCs w:val="21"/>
        </w:rPr>
        <w:t>de respecter</w:t>
      </w:r>
      <w:r w:rsidR="00BD7AC0" w:rsidRPr="003D74EE">
        <w:rPr>
          <w:rFonts w:ascii="Segoe UI" w:hAnsi="Segoe UI" w:cs="Segoe UI"/>
          <w:sz w:val="21"/>
          <w:szCs w:val="21"/>
        </w:rPr>
        <w:t xml:space="preserve"> le calendrier des compétitions;</w:t>
      </w:r>
    </w:p>
    <w:p w:rsidR="00FD6300" w:rsidRPr="003D74EE" w:rsidRDefault="00FD6300" w:rsidP="003D74EE">
      <w:pPr>
        <w:pStyle w:val="Paragraphedeliste"/>
        <w:numPr>
          <w:ilvl w:val="0"/>
          <w:numId w:val="5"/>
        </w:numPr>
        <w:spacing w:before="280" w:after="280"/>
        <w:jc w:val="both"/>
        <w:rPr>
          <w:rFonts w:ascii="Segoe UI" w:hAnsi="Segoe UI" w:cs="Segoe UI"/>
          <w:sz w:val="21"/>
          <w:szCs w:val="21"/>
        </w:rPr>
      </w:pPr>
      <w:r w:rsidRPr="003D74EE">
        <w:rPr>
          <w:rFonts w:ascii="Segoe UI" w:hAnsi="Segoe UI" w:cs="Segoe UI"/>
          <w:sz w:val="21"/>
          <w:szCs w:val="21"/>
        </w:rPr>
        <w:t>d</w:t>
      </w:r>
      <w:r w:rsidR="00BD7AC0" w:rsidRPr="003D74EE">
        <w:rPr>
          <w:rFonts w:ascii="Segoe UI" w:hAnsi="Segoe UI" w:cs="Segoe UI"/>
          <w:sz w:val="21"/>
          <w:szCs w:val="21"/>
        </w:rPr>
        <w:t xml:space="preserve">e </w:t>
      </w:r>
      <w:r w:rsidRPr="003D74EE">
        <w:rPr>
          <w:rFonts w:ascii="Segoe UI" w:hAnsi="Segoe UI" w:cs="Segoe UI"/>
          <w:sz w:val="21"/>
          <w:szCs w:val="21"/>
        </w:rPr>
        <w:t>contrôler la régularité de toute demande d'enregistrement de joueur;</w:t>
      </w:r>
    </w:p>
    <w:p w:rsidR="00FD6300" w:rsidRPr="003D74EE" w:rsidRDefault="00FD6300" w:rsidP="003D74EE">
      <w:pPr>
        <w:pStyle w:val="Paragraphedeliste"/>
        <w:numPr>
          <w:ilvl w:val="0"/>
          <w:numId w:val="5"/>
        </w:numPr>
        <w:spacing w:before="280" w:after="280"/>
        <w:jc w:val="both"/>
        <w:rPr>
          <w:rFonts w:ascii="Segoe UI" w:hAnsi="Segoe UI" w:cs="Segoe UI"/>
          <w:sz w:val="21"/>
          <w:szCs w:val="21"/>
        </w:rPr>
      </w:pPr>
      <w:r w:rsidRPr="003D74EE">
        <w:rPr>
          <w:rFonts w:ascii="Segoe UI" w:hAnsi="Segoe UI" w:cs="Segoe UI"/>
          <w:sz w:val="21"/>
          <w:szCs w:val="21"/>
        </w:rPr>
        <w:t>de se prononcer sur tous les cas de litige ayant trait à la participation du joueur;</w:t>
      </w:r>
    </w:p>
    <w:p w:rsidR="00FD6300" w:rsidRPr="003D74EE" w:rsidRDefault="00FD6300" w:rsidP="003D74EE">
      <w:pPr>
        <w:pStyle w:val="Paragraphedeliste"/>
        <w:numPr>
          <w:ilvl w:val="0"/>
          <w:numId w:val="5"/>
        </w:numPr>
        <w:spacing w:before="280" w:after="280"/>
        <w:jc w:val="both"/>
        <w:rPr>
          <w:rFonts w:ascii="Segoe UI" w:hAnsi="Segoe UI" w:cs="Segoe UI"/>
          <w:sz w:val="21"/>
          <w:szCs w:val="21"/>
        </w:rPr>
      </w:pPr>
      <w:r w:rsidRPr="003D74EE">
        <w:rPr>
          <w:rFonts w:ascii="Segoe UI" w:hAnsi="Segoe UI" w:cs="Segoe UI"/>
          <w:sz w:val="21"/>
          <w:szCs w:val="21"/>
        </w:rPr>
        <w:t>de veiller à l'application des règlements généraux de la FAF</w:t>
      </w:r>
      <w:r w:rsidR="00BD7AC0" w:rsidRPr="003D74EE">
        <w:rPr>
          <w:rFonts w:ascii="Segoe UI" w:hAnsi="Segoe UI" w:cs="Segoe UI"/>
          <w:sz w:val="21"/>
          <w:szCs w:val="21"/>
        </w:rPr>
        <w:t xml:space="preserve"> et notamment les règlements du championnat de wilaya</w:t>
      </w:r>
      <w:r w:rsidRPr="003D74EE">
        <w:rPr>
          <w:rFonts w:ascii="Segoe UI" w:hAnsi="Segoe UI" w:cs="Segoe UI"/>
          <w:sz w:val="21"/>
          <w:szCs w:val="21"/>
        </w:rPr>
        <w:t>.</w:t>
      </w:r>
    </w:p>
    <w:p w:rsidR="00AC3FB7" w:rsidRPr="003D74EE" w:rsidRDefault="00FD2A09"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Article 31 : Le Directeur Technique de Wilaya</w:t>
      </w:r>
    </w:p>
    <w:p w:rsidR="00FD2A09" w:rsidRPr="003D74EE" w:rsidRDefault="00FD2A09" w:rsidP="003D74EE">
      <w:pPr>
        <w:spacing w:before="280" w:after="280"/>
        <w:jc w:val="both"/>
        <w:rPr>
          <w:rFonts w:ascii="Segoe UI" w:hAnsi="Segoe UI" w:cs="Segoe UI"/>
          <w:sz w:val="21"/>
          <w:szCs w:val="21"/>
        </w:rPr>
      </w:pPr>
      <w:r w:rsidRPr="003D74EE">
        <w:rPr>
          <w:rFonts w:ascii="Segoe UI" w:hAnsi="Segoe UI" w:cs="Segoe UI"/>
          <w:sz w:val="21"/>
          <w:szCs w:val="21"/>
        </w:rPr>
        <w:t xml:space="preserve">Le Directeur Technique de Wilaya (DTW) a pour mission d'appliquer, sur la base des objectifs arrêtés par la Direction Technique Nationale de la </w:t>
      </w:r>
      <w:r w:rsidR="00364894" w:rsidRPr="003D74EE">
        <w:rPr>
          <w:rFonts w:ascii="Segoe UI" w:hAnsi="Segoe UI" w:cs="Segoe UI"/>
          <w:sz w:val="21"/>
          <w:szCs w:val="21"/>
        </w:rPr>
        <w:t>f</w:t>
      </w:r>
      <w:r w:rsidRPr="003D74EE">
        <w:rPr>
          <w:rFonts w:ascii="Segoe UI" w:hAnsi="Segoe UI" w:cs="Segoe UI"/>
          <w:sz w:val="21"/>
          <w:szCs w:val="21"/>
        </w:rPr>
        <w:t>édération, les programmes de développement de la discipline.</w:t>
      </w:r>
    </w:p>
    <w:p w:rsidR="00FD2A09" w:rsidRPr="003D74EE" w:rsidRDefault="00FD2A09" w:rsidP="003D74EE">
      <w:pPr>
        <w:spacing w:before="280" w:after="280"/>
        <w:jc w:val="both"/>
        <w:rPr>
          <w:rFonts w:ascii="Segoe UI" w:hAnsi="Segoe UI" w:cs="Segoe UI"/>
          <w:sz w:val="21"/>
          <w:szCs w:val="21"/>
        </w:rPr>
      </w:pPr>
      <w:r w:rsidRPr="003D74EE">
        <w:rPr>
          <w:rFonts w:ascii="Segoe UI" w:hAnsi="Segoe UI" w:cs="Segoe UI"/>
          <w:sz w:val="21"/>
          <w:szCs w:val="21"/>
        </w:rPr>
        <w:t>A ce titre, il a pour mission :</w:t>
      </w:r>
    </w:p>
    <w:p w:rsidR="00FD2A09"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de veiller à l'application des programmes de formation et de perfectionnement en faveur de toutes les catégories d'acteurs de la discipline</w:t>
      </w:r>
    </w:p>
    <w:p w:rsidR="002106F8"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de veiller à l'application du système national de prospection et de sélection des joueurs susceptibles d'être retenus au sein des différentes sélections de wilayas, régionales et nationales,</w:t>
      </w:r>
    </w:p>
    <w:p w:rsidR="00FD2A09"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de participer à tous les travaux d'étude en rapport avec sa mission,</w:t>
      </w:r>
    </w:p>
    <w:p w:rsidR="00FD2A09" w:rsidRPr="003D74EE" w:rsidRDefault="00FD2A09" w:rsidP="003D74EE">
      <w:pPr>
        <w:pStyle w:val="Paragraphedeliste"/>
        <w:numPr>
          <w:ilvl w:val="0"/>
          <w:numId w:val="11"/>
        </w:numPr>
        <w:spacing w:before="280" w:after="280"/>
        <w:jc w:val="both"/>
        <w:rPr>
          <w:rFonts w:ascii="Segoe UI" w:hAnsi="Segoe UI" w:cs="Segoe UI"/>
          <w:sz w:val="21"/>
          <w:szCs w:val="21"/>
        </w:rPr>
      </w:pPr>
      <w:r w:rsidRPr="003D74EE">
        <w:rPr>
          <w:rFonts w:ascii="Segoe UI" w:hAnsi="Segoe UI" w:cs="Segoe UI"/>
          <w:sz w:val="21"/>
          <w:szCs w:val="21"/>
        </w:rPr>
        <w:t>d'établir les bilans périodiques de ses activités.</w:t>
      </w:r>
    </w:p>
    <w:p w:rsidR="00FD2A09" w:rsidRPr="003D74EE" w:rsidRDefault="00FD2A09" w:rsidP="003D74EE">
      <w:pPr>
        <w:spacing w:before="280" w:after="280"/>
        <w:jc w:val="center"/>
        <w:rPr>
          <w:rFonts w:ascii="Segoe UI" w:hAnsi="Segoe UI" w:cs="Segoe UI"/>
          <w:b/>
          <w:bCs/>
          <w:sz w:val="21"/>
          <w:szCs w:val="21"/>
          <w:u w:val="single"/>
        </w:rPr>
      </w:pPr>
      <w:r w:rsidRPr="003D74EE">
        <w:rPr>
          <w:rFonts w:ascii="Segoe UI" w:hAnsi="Segoe UI" w:cs="Segoe UI"/>
          <w:b/>
          <w:bCs/>
          <w:sz w:val="21"/>
          <w:szCs w:val="21"/>
          <w:u w:val="single"/>
        </w:rPr>
        <w:t>OR</w:t>
      </w:r>
      <w:r w:rsidR="00D80464" w:rsidRPr="003D74EE">
        <w:rPr>
          <w:rFonts w:ascii="Segoe UI" w:hAnsi="Segoe UI" w:cs="Segoe UI"/>
          <w:b/>
          <w:bCs/>
          <w:sz w:val="21"/>
          <w:szCs w:val="21"/>
          <w:u w:val="single"/>
        </w:rPr>
        <w:t>G</w:t>
      </w:r>
      <w:r w:rsidRPr="003D74EE">
        <w:rPr>
          <w:rFonts w:ascii="Segoe UI" w:hAnsi="Segoe UI" w:cs="Segoe UI"/>
          <w:b/>
          <w:bCs/>
          <w:sz w:val="21"/>
          <w:szCs w:val="21"/>
          <w:u w:val="single"/>
        </w:rPr>
        <w:t>ANE JURIDICTIONNEL</w:t>
      </w:r>
    </w:p>
    <w:p w:rsidR="00FD2A09" w:rsidRPr="003D74EE" w:rsidRDefault="00FD2A09"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Article 3</w:t>
      </w:r>
      <w:r w:rsidR="00023836" w:rsidRPr="003D74EE">
        <w:rPr>
          <w:rFonts w:ascii="Segoe UI" w:hAnsi="Segoe UI" w:cs="Segoe UI"/>
          <w:b/>
          <w:bCs/>
          <w:sz w:val="21"/>
          <w:szCs w:val="21"/>
        </w:rPr>
        <w:t>0</w:t>
      </w:r>
      <w:r w:rsidRPr="003D74EE">
        <w:rPr>
          <w:rFonts w:ascii="Segoe UI" w:hAnsi="Segoe UI" w:cs="Segoe UI"/>
          <w:b/>
          <w:bCs/>
          <w:sz w:val="21"/>
          <w:szCs w:val="21"/>
        </w:rPr>
        <w:t xml:space="preserve"> :</w:t>
      </w:r>
    </w:p>
    <w:p w:rsidR="00FD2A09" w:rsidRPr="003D74EE" w:rsidRDefault="00FD2A09" w:rsidP="003D74EE">
      <w:pPr>
        <w:spacing w:before="280" w:after="280"/>
        <w:jc w:val="both"/>
        <w:rPr>
          <w:rFonts w:ascii="Segoe UI" w:hAnsi="Segoe UI" w:cs="Segoe UI"/>
          <w:sz w:val="21"/>
          <w:szCs w:val="21"/>
        </w:rPr>
      </w:pPr>
      <w:r w:rsidRPr="003D74EE">
        <w:rPr>
          <w:rFonts w:ascii="Segoe UI" w:hAnsi="Segoe UI" w:cs="Segoe UI"/>
          <w:sz w:val="21"/>
          <w:szCs w:val="21"/>
        </w:rPr>
        <w:t>L'organe juridictionnel de la Ligue qui est la commission de discipline peut prendre les sanctions énumérées dans le code disciplinaire de la FAF</w:t>
      </w:r>
      <w:r w:rsidR="00855B56" w:rsidRPr="003D74EE">
        <w:rPr>
          <w:rFonts w:ascii="Segoe UI" w:hAnsi="Segoe UI" w:cs="Segoe UI"/>
          <w:sz w:val="21"/>
          <w:szCs w:val="21"/>
        </w:rPr>
        <w:t>.</w:t>
      </w:r>
    </w:p>
    <w:p w:rsidR="00855B56" w:rsidRPr="003D74EE" w:rsidRDefault="00855B56" w:rsidP="003D74EE">
      <w:pPr>
        <w:spacing w:before="280" w:after="280"/>
        <w:jc w:val="both"/>
        <w:rPr>
          <w:rFonts w:ascii="Segoe UI" w:hAnsi="Segoe UI" w:cs="Segoe UI"/>
          <w:sz w:val="21"/>
          <w:szCs w:val="21"/>
        </w:rPr>
      </w:pPr>
      <w:r w:rsidRPr="003D74EE">
        <w:rPr>
          <w:rFonts w:ascii="Segoe UI" w:hAnsi="Segoe UI" w:cs="Segoe UI"/>
          <w:sz w:val="21"/>
          <w:szCs w:val="21"/>
        </w:rPr>
        <w:t>L’organe j</w:t>
      </w:r>
      <w:r w:rsidR="00B95DC1" w:rsidRPr="003D74EE">
        <w:rPr>
          <w:rFonts w:ascii="Segoe UI" w:hAnsi="Segoe UI" w:cs="Segoe UI"/>
          <w:sz w:val="21"/>
          <w:szCs w:val="21"/>
        </w:rPr>
        <w:t>uridictionnel est autonome et est</w:t>
      </w:r>
      <w:r w:rsidRPr="003D74EE">
        <w:rPr>
          <w:rFonts w:ascii="Segoe UI" w:hAnsi="Segoe UI" w:cs="Segoe UI"/>
          <w:sz w:val="21"/>
          <w:szCs w:val="21"/>
        </w:rPr>
        <w:t xml:space="preserve"> régi par le code disciplinaire de la Fédération Algérienne de Football</w:t>
      </w:r>
    </w:p>
    <w:p w:rsidR="002106F8"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 xml:space="preserve">TITRE II </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DISPOSITIONS RELATIVES AUX ELECTIONS</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023836" w:rsidRPr="003D74EE">
        <w:rPr>
          <w:rFonts w:ascii="Segoe UI" w:hAnsi="Segoe UI" w:cs="Segoe UI"/>
          <w:b/>
          <w:bCs/>
          <w:sz w:val="21"/>
          <w:szCs w:val="21"/>
        </w:rPr>
        <w:t>1</w:t>
      </w:r>
      <w:r w:rsidRPr="003D74EE">
        <w:rPr>
          <w:rFonts w:ascii="Segoe UI" w:hAnsi="Segoe UI" w:cs="Segoe UI"/>
          <w:b/>
          <w:bCs/>
          <w:sz w:val="21"/>
          <w:szCs w:val="21"/>
        </w:rPr>
        <w:t xml:space="preserve"> : Eligibilité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L'Assemblée Générale élit le Bureau </w:t>
      </w:r>
      <w:r w:rsidR="002106F8" w:rsidRPr="003D74EE">
        <w:rPr>
          <w:rFonts w:ascii="Segoe UI" w:hAnsi="Segoe UI" w:cs="Segoe UI"/>
          <w:sz w:val="21"/>
          <w:szCs w:val="21"/>
        </w:rPr>
        <w:t xml:space="preserve">de Ligue </w:t>
      </w:r>
      <w:r w:rsidRPr="003D74EE">
        <w:rPr>
          <w:rFonts w:ascii="Segoe UI" w:hAnsi="Segoe UI" w:cs="Segoe UI"/>
          <w:sz w:val="21"/>
          <w:szCs w:val="21"/>
        </w:rPr>
        <w:t>c</w:t>
      </w:r>
      <w:r w:rsidR="004A0638" w:rsidRPr="003D74EE">
        <w:rPr>
          <w:rFonts w:ascii="Segoe UI" w:hAnsi="Segoe UI" w:cs="Segoe UI"/>
          <w:sz w:val="21"/>
          <w:szCs w:val="21"/>
        </w:rPr>
        <w:t>onformément à la réglementation</w:t>
      </w:r>
      <w:r w:rsidRPr="003D74EE">
        <w:rPr>
          <w:rFonts w:ascii="Segoe UI" w:hAnsi="Segoe UI" w:cs="Segoe UI"/>
          <w:sz w:val="21"/>
          <w:szCs w:val="21"/>
        </w:rPr>
        <w:t xml:space="preserve"> vigueur et aux statuts. Ne sont pas éligibles aux organes de la </w:t>
      </w:r>
      <w:r w:rsidR="00BA5BAA"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nonobstant les autres dispositions énoncées par les statuts :</w:t>
      </w:r>
    </w:p>
    <w:p w:rsidR="00AC3FB7" w:rsidRPr="003D74EE" w:rsidRDefault="00AC3FB7" w:rsidP="003D74EE">
      <w:pPr>
        <w:pStyle w:val="Paragraphedeliste"/>
        <w:widowControl w:val="0"/>
        <w:numPr>
          <w:ilvl w:val="0"/>
          <w:numId w:val="13"/>
        </w:numPr>
        <w:tabs>
          <w:tab w:val="clear" w:pos="1052"/>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 xml:space="preserve">Les membres d'un Bureau </w:t>
      </w:r>
      <w:r w:rsidR="002106F8" w:rsidRPr="003D74EE">
        <w:rPr>
          <w:rFonts w:ascii="Segoe UI" w:hAnsi="Segoe UI" w:cs="Segoe UI"/>
          <w:sz w:val="21"/>
          <w:szCs w:val="21"/>
        </w:rPr>
        <w:t xml:space="preserve">de Ligue </w:t>
      </w:r>
      <w:r w:rsidRPr="003D74EE">
        <w:rPr>
          <w:rFonts w:ascii="Segoe UI" w:hAnsi="Segoe UI" w:cs="Segoe UI"/>
          <w:sz w:val="21"/>
          <w:szCs w:val="21"/>
        </w:rPr>
        <w:t>n'ayant pas achevé leur mandat et, ce, pour quelque motif que</w:t>
      </w:r>
      <w:r w:rsidR="00C85AEA" w:rsidRPr="003D74EE">
        <w:rPr>
          <w:rFonts w:ascii="Segoe UI" w:hAnsi="Segoe UI" w:cs="Segoe UI"/>
          <w:sz w:val="21"/>
          <w:szCs w:val="21"/>
        </w:rPr>
        <w:t xml:space="preserve"> ce</w:t>
      </w:r>
      <w:r w:rsidRPr="003D74EE">
        <w:rPr>
          <w:rFonts w:ascii="Segoe UI" w:hAnsi="Segoe UI" w:cs="Segoe UI"/>
          <w:sz w:val="21"/>
          <w:szCs w:val="21"/>
        </w:rPr>
        <w:t xml:space="preserve"> soit.</w:t>
      </w:r>
    </w:p>
    <w:p w:rsidR="00AC3FB7" w:rsidRPr="003D74EE" w:rsidRDefault="00AC3FB7" w:rsidP="003D74EE">
      <w:pPr>
        <w:pStyle w:val="Paragraphedeliste"/>
        <w:widowControl w:val="0"/>
        <w:numPr>
          <w:ilvl w:val="0"/>
          <w:numId w:val="13"/>
        </w:numPr>
        <w:tabs>
          <w:tab w:val="clear" w:pos="1052"/>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Les responsables des structures administratives et techniques.</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023836" w:rsidRPr="003D74EE">
        <w:rPr>
          <w:rFonts w:ascii="Segoe UI" w:hAnsi="Segoe UI" w:cs="Segoe UI"/>
          <w:b/>
          <w:bCs/>
          <w:sz w:val="21"/>
          <w:szCs w:val="21"/>
        </w:rPr>
        <w:t>2</w:t>
      </w:r>
      <w:r w:rsidRPr="003D74EE">
        <w:rPr>
          <w:rFonts w:ascii="Segoe UI" w:hAnsi="Segoe UI" w:cs="Segoe UI"/>
          <w:b/>
          <w:bCs/>
          <w:sz w:val="21"/>
          <w:szCs w:val="21"/>
        </w:rPr>
        <w:t xml:space="preserve"> : Commission Electorale et Commission de Recours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1. l’Assemblée générale précédant les élections élit pour un mandat unique de quatre (04) ans  une commission électorale et une commission  de recours qui  ont pour mission d’organiser et de superviser la procédure de recueil des candidatures</w:t>
      </w:r>
      <w:r w:rsidR="005559CB" w:rsidRPr="003D74EE">
        <w:rPr>
          <w:rFonts w:ascii="Segoe UI" w:hAnsi="Segoe UI" w:cs="Segoe UI"/>
          <w:sz w:val="21"/>
          <w:szCs w:val="21"/>
        </w:rPr>
        <w:t xml:space="preserve">, </w:t>
      </w:r>
      <w:r w:rsidRPr="003D74EE">
        <w:rPr>
          <w:rFonts w:ascii="Segoe UI" w:hAnsi="Segoe UI" w:cs="Segoe UI"/>
          <w:sz w:val="21"/>
          <w:szCs w:val="21"/>
        </w:rPr>
        <w:t xml:space="preserve">de l’organisation  des élections et de prendre toutes décisions y afférentes.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Chaque commission citée ci-dessus est constituée :</w:t>
      </w:r>
    </w:p>
    <w:p w:rsidR="00AC3FB7" w:rsidRPr="003D74EE" w:rsidRDefault="00064853" w:rsidP="003D74EE">
      <w:pPr>
        <w:pStyle w:val="Paragraphedeliste"/>
        <w:widowControl w:val="0"/>
        <w:numPr>
          <w:ilvl w:val="0"/>
          <w:numId w:val="14"/>
        </w:numPr>
        <w:tabs>
          <w:tab w:val="clear" w:pos="1428"/>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de quatre</w:t>
      </w:r>
      <w:r w:rsidR="00AC3FB7" w:rsidRPr="003D74EE">
        <w:rPr>
          <w:rFonts w:ascii="Segoe UI" w:hAnsi="Segoe UI" w:cs="Segoe UI"/>
          <w:sz w:val="21"/>
          <w:szCs w:val="21"/>
        </w:rPr>
        <w:t xml:space="preserve"> membres de l'assemblée générale non candidats, et non membre</w:t>
      </w:r>
      <w:r w:rsidR="005559CB" w:rsidRPr="003D74EE">
        <w:rPr>
          <w:rFonts w:ascii="Segoe UI" w:hAnsi="Segoe UI" w:cs="Segoe UI"/>
          <w:sz w:val="21"/>
          <w:szCs w:val="21"/>
        </w:rPr>
        <w:t>s</w:t>
      </w:r>
      <w:r w:rsidR="00AC3FB7" w:rsidRPr="003D74EE">
        <w:rPr>
          <w:rFonts w:ascii="Segoe UI" w:hAnsi="Segoe UI" w:cs="Segoe UI"/>
          <w:sz w:val="21"/>
          <w:szCs w:val="21"/>
        </w:rPr>
        <w:t xml:space="preserve"> du Bureau </w:t>
      </w:r>
      <w:r w:rsidR="002106F8" w:rsidRPr="003D74EE">
        <w:rPr>
          <w:rFonts w:ascii="Segoe UI" w:hAnsi="Segoe UI" w:cs="Segoe UI"/>
          <w:sz w:val="21"/>
          <w:szCs w:val="21"/>
        </w:rPr>
        <w:t>de Ligue,</w:t>
      </w:r>
    </w:p>
    <w:p w:rsidR="00AC3FB7" w:rsidRPr="003D74EE" w:rsidRDefault="00AC3FB7" w:rsidP="003D74EE">
      <w:pPr>
        <w:pStyle w:val="Paragraphedeliste"/>
        <w:widowControl w:val="0"/>
        <w:numPr>
          <w:ilvl w:val="0"/>
          <w:numId w:val="14"/>
        </w:numPr>
        <w:tabs>
          <w:tab w:val="clear" w:pos="1428"/>
          <w:tab w:val="num" w:pos="851"/>
        </w:tabs>
        <w:autoSpaceDE w:val="0"/>
        <w:autoSpaceDN w:val="0"/>
        <w:adjustRightInd w:val="0"/>
        <w:spacing w:before="280" w:after="280"/>
        <w:ind w:left="851" w:hanging="284"/>
        <w:jc w:val="both"/>
        <w:rPr>
          <w:rFonts w:ascii="Segoe UI" w:hAnsi="Segoe UI" w:cs="Segoe UI"/>
          <w:sz w:val="21"/>
          <w:szCs w:val="21"/>
        </w:rPr>
      </w:pPr>
      <w:r w:rsidRPr="003D74EE">
        <w:rPr>
          <w:rFonts w:ascii="Segoe UI" w:hAnsi="Segoe UI" w:cs="Segoe UI"/>
          <w:sz w:val="21"/>
          <w:szCs w:val="21"/>
        </w:rPr>
        <w:t xml:space="preserve">du Secrétaire Général chargé de la logistique et de l’appui technique et administratif. </w:t>
      </w:r>
    </w:p>
    <w:p w:rsidR="00AC3FB7" w:rsidRPr="003D74EE" w:rsidRDefault="00AC3FB7"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2. L’Assemblée Générale élit</w:t>
      </w:r>
      <w:r w:rsidR="002106F8" w:rsidRPr="003D74EE">
        <w:rPr>
          <w:rFonts w:ascii="Segoe UI" w:hAnsi="Segoe UI" w:cs="Segoe UI"/>
          <w:sz w:val="21"/>
          <w:szCs w:val="21"/>
        </w:rPr>
        <w:t xml:space="preserve"> </w:t>
      </w:r>
      <w:r w:rsidRPr="003D74EE">
        <w:rPr>
          <w:rFonts w:ascii="Segoe UI" w:hAnsi="Segoe UI" w:cs="Segoe UI"/>
          <w:sz w:val="21"/>
          <w:szCs w:val="21"/>
        </w:rPr>
        <w:t xml:space="preserve">dans les mêmes conditions trois membres suppléants de la Commission électorale et  deux membres suppléants de la Commission de recours. </w:t>
      </w:r>
    </w:p>
    <w:p w:rsidR="00531633" w:rsidRPr="003D74EE" w:rsidRDefault="00531633"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lastRenderedPageBreak/>
        <w:t>3. Seule une commission  valablement convoquée par son président est habilité à prendre des décision</w:t>
      </w:r>
      <w:r w:rsidR="000B717A" w:rsidRPr="003D74EE">
        <w:rPr>
          <w:rFonts w:ascii="Segoe UI" w:hAnsi="Segoe UI" w:cs="Segoe UI"/>
          <w:sz w:val="21"/>
          <w:szCs w:val="21"/>
        </w:rPr>
        <w:t>s</w:t>
      </w:r>
      <w:r w:rsidRPr="003D74EE">
        <w:rPr>
          <w:rFonts w:ascii="Segoe UI" w:hAnsi="Segoe UI" w:cs="Segoe UI"/>
          <w:sz w:val="21"/>
          <w:szCs w:val="21"/>
        </w:rPr>
        <w:t xml:space="preserve">. </w:t>
      </w:r>
    </w:p>
    <w:p w:rsidR="00924DE3" w:rsidRPr="003D74EE" w:rsidRDefault="00531633"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4. Le quorum est constitué par la majorité  </w:t>
      </w:r>
      <w:r w:rsidR="00924DE3" w:rsidRPr="003D74EE">
        <w:rPr>
          <w:rFonts w:ascii="Segoe UI" w:hAnsi="Segoe UI" w:cs="Segoe UI"/>
          <w:sz w:val="21"/>
          <w:szCs w:val="21"/>
        </w:rPr>
        <w:t xml:space="preserve"> absolue des membres de la commission.</w:t>
      </w:r>
    </w:p>
    <w:p w:rsidR="00924DE3" w:rsidRPr="003D74EE" w:rsidRDefault="00924DE3"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5. </w:t>
      </w:r>
      <w:r w:rsidR="000B717A" w:rsidRPr="003D74EE">
        <w:rPr>
          <w:rFonts w:ascii="Segoe UI" w:hAnsi="Segoe UI" w:cs="Segoe UI"/>
          <w:sz w:val="21"/>
          <w:szCs w:val="21"/>
        </w:rPr>
        <w:t xml:space="preserve"> T</w:t>
      </w:r>
      <w:r w:rsidR="005041F6" w:rsidRPr="003D74EE">
        <w:rPr>
          <w:rFonts w:ascii="Segoe UI" w:hAnsi="Segoe UI" w:cs="Segoe UI"/>
          <w:sz w:val="21"/>
          <w:szCs w:val="21"/>
        </w:rPr>
        <w:t>outes les décisions de la commission sont prises à la majorité absolue des voix valablement exprimées</w:t>
      </w:r>
      <w:r w:rsidRPr="003D74EE">
        <w:rPr>
          <w:rFonts w:ascii="Segoe UI" w:hAnsi="Segoe UI" w:cs="Segoe UI"/>
          <w:sz w:val="21"/>
          <w:szCs w:val="21"/>
        </w:rPr>
        <w:t xml:space="preserve">. En cas  d’égalité, le président  de la commission à </w:t>
      </w:r>
      <w:r w:rsidR="009E36FA" w:rsidRPr="003D74EE">
        <w:rPr>
          <w:rFonts w:ascii="Segoe UI" w:hAnsi="Segoe UI" w:cs="Segoe UI"/>
          <w:sz w:val="21"/>
          <w:szCs w:val="21"/>
        </w:rPr>
        <w:t>une</w:t>
      </w:r>
      <w:r w:rsidRPr="003D74EE">
        <w:rPr>
          <w:rFonts w:ascii="Segoe UI" w:hAnsi="Segoe UI" w:cs="Segoe UI"/>
          <w:sz w:val="21"/>
          <w:szCs w:val="21"/>
        </w:rPr>
        <w:t xml:space="preserve"> voix </w:t>
      </w:r>
      <w:r w:rsidR="005041F6" w:rsidRPr="003D74EE">
        <w:rPr>
          <w:rFonts w:ascii="Segoe UI" w:hAnsi="Segoe UI" w:cs="Segoe UI"/>
          <w:sz w:val="21"/>
          <w:szCs w:val="21"/>
        </w:rPr>
        <w:t>prépondérante</w:t>
      </w:r>
      <w:r w:rsidRPr="003D74EE">
        <w:rPr>
          <w:rFonts w:ascii="Segoe UI" w:hAnsi="Segoe UI" w:cs="Segoe UI"/>
          <w:sz w:val="21"/>
          <w:szCs w:val="21"/>
        </w:rPr>
        <w:t xml:space="preserve">. </w:t>
      </w:r>
    </w:p>
    <w:p w:rsidR="005041F6" w:rsidRPr="003D74EE" w:rsidRDefault="005041F6" w:rsidP="003D74EE">
      <w:pPr>
        <w:widowControl w:val="0"/>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6. Les décisions sont </w:t>
      </w:r>
      <w:r w:rsidR="000B717A" w:rsidRPr="003D74EE">
        <w:rPr>
          <w:rFonts w:ascii="Segoe UI" w:hAnsi="Segoe UI" w:cs="Segoe UI"/>
          <w:sz w:val="21"/>
          <w:szCs w:val="21"/>
        </w:rPr>
        <w:t>con</w:t>
      </w:r>
      <w:r w:rsidRPr="003D74EE">
        <w:rPr>
          <w:rFonts w:ascii="Segoe UI" w:hAnsi="Segoe UI" w:cs="Segoe UI"/>
          <w:sz w:val="21"/>
          <w:szCs w:val="21"/>
        </w:rPr>
        <w:t>signées dans un procès-verbal signé par le président de la commission et le secrétaire général.</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3</w:t>
      </w:r>
      <w:r w:rsidRPr="003D74EE">
        <w:rPr>
          <w:rFonts w:ascii="Segoe UI" w:hAnsi="Segoe UI" w:cs="Segoe UI"/>
          <w:b/>
          <w:bCs/>
          <w:sz w:val="21"/>
          <w:szCs w:val="21"/>
        </w:rPr>
        <w:t xml:space="preserve"> : Commission Electorale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1. La commission électorale  est chargée :</w:t>
      </w:r>
    </w:p>
    <w:p w:rsidR="00AC3FB7" w:rsidRPr="003D74EE" w:rsidRDefault="00AC3FB7" w:rsidP="003D74EE">
      <w:pPr>
        <w:pStyle w:val="Paragraphedeliste"/>
        <w:numPr>
          <w:ilvl w:val="0"/>
          <w:numId w:val="15"/>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 xml:space="preserve">de la stricte application des statuts et règlements de la </w:t>
      </w:r>
      <w:r w:rsidR="001E404D" w:rsidRPr="003D74EE">
        <w:rPr>
          <w:rFonts w:ascii="Segoe UI" w:hAnsi="Segoe UI" w:cs="Segoe UI"/>
          <w:sz w:val="21"/>
          <w:szCs w:val="21"/>
        </w:rPr>
        <w:t>l</w:t>
      </w:r>
      <w:r w:rsidR="002106F8" w:rsidRPr="003D74EE">
        <w:rPr>
          <w:rFonts w:ascii="Segoe UI" w:hAnsi="Segoe UI" w:cs="Segoe UI"/>
          <w:sz w:val="21"/>
          <w:szCs w:val="21"/>
        </w:rPr>
        <w:t>igue,</w:t>
      </w:r>
      <w:r w:rsidRPr="003D74EE">
        <w:rPr>
          <w:rFonts w:ascii="Segoe UI" w:hAnsi="Segoe UI" w:cs="Segoe UI"/>
          <w:sz w:val="21"/>
          <w:szCs w:val="21"/>
        </w:rPr>
        <w:t xml:space="preserve"> </w:t>
      </w:r>
      <w:r w:rsidRPr="003D74EE">
        <w:rPr>
          <w:rFonts w:ascii="Segoe UI" w:hAnsi="Segoe UI" w:cs="Segoe UI"/>
          <w:sz w:val="21"/>
          <w:szCs w:val="21"/>
        </w:rPr>
        <w:tab/>
      </w:r>
    </w:p>
    <w:p w:rsidR="00AC3FB7" w:rsidRPr="003D74EE" w:rsidRDefault="00AC3FB7" w:rsidP="003D74EE">
      <w:pPr>
        <w:pStyle w:val="Paragraphedeliste"/>
        <w:widowControl w:val="0"/>
        <w:numPr>
          <w:ilvl w:val="0"/>
          <w:numId w:val="15"/>
        </w:numPr>
        <w:tabs>
          <w:tab w:val="clear" w:pos="886"/>
          <w:tab w:val="num" w:pos="1418"/>
        </w:tabs>
        <w:autoSpaceDE w:val="0"/>
        <w:autoSpaceDN w:val="0"/>
        <w:adjustRightInd w:val="0"/>
        <w:spacing w:before="280" w:after="280"/>
        <w:ind w:left="1418" w:hanging="425"/>
        <w:jc w:val="both"/>
        <w:rPr>
          <w:rFonts w:ascii="Segoe UI" w:hAnsi="Segoe UI" w:cs="Segoe UI"/>
          <w:sz w:val="21"/>
          <w:szCs w:val="21"/>
        </w:rPr>
      </w:pPr>
      <w:r w:rsidRPr="003D74EE">
        <w:rPr>
          <w:rFonts w:ascii="Segoe UI" w:hAnsi="Segoe UI" w:cs="Segoe UI"/>
          <w:sz w:val="21"/>
          <w:szCs w:val="21"/>
        </w:rPr>
        <w:t>de recueillir et d'examiner les candidatures aux élections,</w:t>
      </w:r>
    </w:p>
    <w:p w:rsidR="00AC3FB7" w:rsidRPr="003D74EE" w:rsidRDefault="00AC3FB7" w:rsidP="003D74EE">
      <w:pPr>
        <w:pStyle w:val="Paragraphedeliste"/>
        <w:widowControl w:val="0"/>
        <w:numPr>
          <w:ilvl w:val="0"/>
          <w:numId w:val="15"/>
        </w:numPr>
        <w:tabs>
          <w:tab w:val="clear" w:pos="886"/>
          <w:tab w:val="num" w:pos="1418"/>
        </w:tabs>
        <w:autoSpaceDE w:val="0"/>
        <w:autoSpaceDN w:val="0"/>
        <w:adjustRightInd w:val="0"/>
        <w:spacing w:before="280" w:after="280"/>
        <w:ind w:left="1418" w:hanging="425"/>
        <w:jc w:val="both"/>
        <w:rPr>
          <w:rFonts w:ascii="Segoe UI" w:hAnsi="Segoe UI" w:cs="Segoe UI"/>
          <w:sz w:val="21"/>
          <w:szCs w:val="21"/>
        </w:rPr>
      </w:pPr>
      <w:r w:rsidRPr="003D74EE">
        <w:rPr>
          <w:rFonts w:ascii="Segoe UI" w:hAnsi="Segoe UI" w:cs="Segoe UI"/>
          <w:sz w:val="21"/>
          <w:szCs w:val="21"/>
        </w:rPr>
        <w:t>de se prononcer sur la légalité des candidatures déposées,</w:t>
      </w:r>
    </w:p>
    <w:p w:rsidR="00AC3FB7" w:rsidRPr="003D74EE" w:rsidRDefault="00AC3FB7" w:rsidP="003D74EE">
      <w:pPr>
        <w:pStyle w:val="Paragraphedeliste"/>
        <w:widowControl w:val="0"/>
        <w:numPr>
          <w:ilvl w:val="0"/>
          <w:numId w:val="15"/>
        </w:numPr>
        <w:tabs>
          <w:tab w:val="clear" w:pos="886"/>
          <w:tab w:val="num" w:pos="1418"/>
        </w:tabs>
        <w:autoSpaceDE w:val="0"/>
        <w:autoSpaceDN w:val="0"/>
        <w:adjustRightInd w:val="0"/>
        <w:spacing w:before="280" w:after="280"/>
        <w:ind w:left="1418" w:hanging="425"/>
        <w:jc w:val="both"/>
        <w:rPr>
          <w:rFonts w:ascii="Segoe UI" w:hAnsi="Segoe UI" w:cs="Segoe UI"/>
          <w:sz w:val="21"/>
          <w:szCs w:val="21"/>
        </w:rPr>
      </w:pPr>
      <w:r w:rsidRPr="003D74EE">
        <w:rPr>
          <w:rFonts w:ascii="Segoe UI" w:hAnsi="Segoe UI" w:cs="Segoe UI"/>
          <w:sz w:val="21"/>
          <w:szCs w:val="21"/>
        </w:rPr>
        <w:t>de dresser un procès verbal consignant  les décisions.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2. - La commission comprend : </w:t>
      </w:r>
    </w:p>
    <w:p w:rsidR="00AC3FB7" w:rsidRPr="003D74EE" w:rsidRDefault="00AC3FB7" w:rsidP="003D74EE">
      <w:pPr>
        <w:pStyle w:val="Paragraphedeliste"/>
        <w:numPr>
          <w:ilvl w:val="0"/>
          <w:numId w:val="22"/>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un Président</w:t>
      </w:r>
      <w:r w:rsidR="002106F8" w:rsidRPr="003D74EE">
        <w:rPr>
          <w:rFonts w:ascii="Segoe UI" w:hAnsi="Segoe UI" w:cs="Segoe UI"/>
          <w:sz w:val="21"/>
          <w:szCs w:val="21"/>
        </w:rPr>
        <w:t>,</w:t>
      </w:r>
      <w:r w:rsidRPr="003D74EE">
        <w:rPr>
          <w:rFonts w:ascii="Segoe UI" w:hAnsi="Segoe UI" w:cs="Segoe UI"/>
          <w:sz w:val="21"/>
          <w:szCs w:val="21"/>
        </w:rPr>
        <w:t xml:space="preserve"> </w:t>
      </w:r>
    </w:p>
    <w:p w:rsidR="00AC3FB7" w:rsidRPr="003D74EE" w:rsidRDefault="00AC3FB7" w:rsidP="003D74EE">
      <w:pPr>
        <w:pStyle w:val="Paragraphedeliste"/>
        <w:numPr>
          <w:ilvl w:val="0"/>
          <w:numId w:val="22"/>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 xml:space="preserve">un </w:t>
      </w:r>
      <w:r w:rsidR="002106F8" w:rsidRPr="003D74EE">
        <w:rPr>
          <w:rFonts w:ascii="Segoe UI" w:hAnsi="Segoe UI" w:cs="Segoe UI"/>
          <w:sz w:val="21"/>
          <w:szCs w:val="21"/>
        </w:rPr>
        <w:t>V</w:t>
      </w:r>
      <w:r w:rsidRPr="003D74EE">
        <w:rPr>
          <w:rFonts w:ascii="Segoe UI" w:hAnsi="Segoe UI" w:cs="Segoe UI"/>
          <w:sz w:val="21"/>
          <w:szCs w:val="21"/>
        </w:rPr>
        <w:t>ice</w:t>
      </w:r>
      <w:r w:rsidR="002106F8" w:rsidRPr="003D74EE">
        <w:rPr>
          <w:rFonts w:ascii="Segoe UI" w:hAnsi="Segoe UI" w:cs="Segoe UI"/>
          <w:sz w:val="21"/>
          <w:szCs w:val="21"/>
        </w:rPr>
        <w:t>-</w:t>
      </w:r>
      <w:r w:rsidRPr="003D74EE">
        <w:rPr>
          <w:rFonts w:ascii="Segoe UI" w:hAnsi="Segoe UI" w:cs="Segoe UI"/>
          <w:sz w:val="21"/>
          <w:szCs w:val="21"/>
        </w:rPr>
        <w:t>président</w:t>
      </w:r>
      <w:r w:rsidR="002106F8" w:rsidRPr="003D74EE">
        <w:rPr>
          <w:rFonts w:ascii="Segoe UI" w:hAnsi="Segoe UI" w:cs="Segoe UI"/>
          <w:sz w:val="21"/>
          <w:szCs w:val="21"/>
        </w:rPr>
        <w:t>,</w:t>
      </w:r>
    </w:p>
    <w:p w:rsidR="00AC3FB7" w:rsidRPr="003D74EE" w:rsidRDefault="00AC3FB7" w:rsidP="003D74EE">
      <w:pPr>
        <w:pStyle w:val="Paragraphedeliste"/>
        <w:numPr>
          <w:ilvl w:val="0"/>
          <w:numId w:val="22"/>
        </w:numPr>
        <w:tabs>
          <w:tab w:val="clear" w:pos="886"/>
          <w:tab w:val="num" w:pos="1418"/>
        </w:tabs>
        <w:spacing w:before="280" w:after="280"/>
        <w:ind w:left="1418" w:hanging="425"/>
        <w:jc w:val="both"/>
        <w:rPr>
          <w:rFonts w:ascii="Segoe UI" w:hAnsi="Segoe UI" w:cs="Segoe UI"/>
          <w:sz w:val="21"/>
          <w:szCs w:val="21"/>
        </w:rPr>
      </w:pPr>
      <w:r w:rsidRPr="003D74EE">
        <w:rPr>
          <w:rFonts w:ascii="Segoe UI" w:hAnsi="Segoe UI" w:cs="Segoe UI"/>
          <w:sz w:val="21"/>
          <w:szCs w:val="21"/>
        </w:rPr>
        <w:t>de deux membres</w:t>
      </w:r>
      <w:r w:rsidR="002106F8" w:rsidRPr="003D74EE">
        <w:rPr>
          <w:rFonts w:ascii="Segoe UI" w:hAnsi="Segoe UI" w:cs="Segoe UI"/>
          <w:sz w:val="21"/>
          <w:szCs w:val="21"/>
        </w:rPr>
        <w:t>.</w:t>
      </w:r>
      <w:r w:rsidRPr="003D74EE">
        <w:rPr>
          <w:rFonts w:ascii="Segoe UI" w:hAnsi="Segoe UI" w:cs="Segoe UI"/>
          <w:sz w:val="21"/>
          <w:szCs w:val="21"/>
        </w:rPr>
        <w:t xml:space="preserve">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Elle nomme son Président et son Vice-président en son sein  </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4</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1. La commission de recours est notamment chargée :</w:t>
      </w:r>
    </w:p>
    <w:p w:rsidR="00AC3FB7" w:rsidRPr="003D74EE" w:rsidRDefault="00AC3FB7" w:rsidP="003D74EE">
      <w:pPr>
        <w:pStyle w:val="Paragraphedeliste"/>
        <w:widowControl w:val="0"/>
        <w:numPr>
          <w:ilvl w:val="0"/>
          <w:numId w:val="16"/>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d'étudier et de prononcer sur les éventuels recours déposés,</w:t>
      </w:r>
    </w:p>
    <w:p w:rsidR="00AC3FB7" w:rsidRPr="003D74EE" w:rsidRDefault="00AC3FB7" w:rsidP="003D74EE">
      <w:pPr>
        <w:pStyle w:val="Paragraphedeliste"/>
        <w:widowControl w:val="0"/>
        <w:numPr>
          <w:ilvl w:val="0"/>
          <w:numId w:val="16"/>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dresser un procès verbal consignant  ses décisions.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2. La Commission de recours comprend : </w:t>
      </w:r>
    </w:p>
    <w:p w:rsidR="00AC3FB7" w:rsidRPr="003D74EE" w:rsidRDefault="00AC3FB7" w:rsidP="003D74EE">
      <w:pPr>
        <w:pStyle w:val="Paragraphedeliste"/>
        <w:numPr>
          <w:ilvl w:val="0"/>
          <w:numId w:val="16"/>
        </w:numPr>
        <w:spacing w:before="280" w:after="280"/>
        <w:jc w:val="both"/>
        <w:rPr>
          <w:rFonts w:ascii="Segoe UI" w:hAnsi="Segoe UI" w:cs="Segoe UI"/>
          <w:sz w:val="21"/>
          <w:szCs w:val="21"/>
        </w:rPr>
      </w:pPr>
      <w:r w:rsidRPr="003D74EE">
        <w:rPr>
          <w:rFonts w:ascii="Segoe UI" w:hAnsi="Segoe UI" w:cs="Segoe UI"/>
          <w:sz w:val="21"/>
          <w:szCs w:val="21"/>
        </w:rPr>
        <w:t xml:space="preserve">un Président </w:t>
      </w:r>
    </w:p>
    <w:p w:rsidR="00AC3FB7" w:rsidRPr="003D74EE" w:rsidRDefault="00AC3FB7" w:rsidP="003D74EE">
      <w:pPr>
        <w:pStyle w:val="Paragraphedeliste"/>
        <w:numPr>
          <w:ilvl w:val="0"/>
          <w:numId w:val="16"/>
        </w:numPr>
        <w:spacing w:before="280" w:after="280"/>
        <w:jc w:val="both"/>
        <w:rPr>
          <w:rFonts w:ascii="Segoe UI" w:hAnsi="Segoe UI" w:cs="Segoe UI"/>
          <w:sz w:val="21"/>
          <w:szCs w:val="21"/>
        </w:rPr>
      </w:pPr>
      <w:r w:rsidRPr="003D74EE">
        <w:rPr>
          <w:rFonts w:ascii="Segoe UI" w:hAnsi="Segoe UI" w:cs="Segoe UI"/>
          <w:sz w:val="21"/>
          <w:szCs w:val="21"/>
        </w:rPr>
        <w:t>un vice-président</w:t>
      </w:r>
    </w:p>
    <w:p w:rsidR="00AC3FB7" w:rsidRPr="003D74EE" w:rsidRDefault="00AC3FB7" w:rsidP="003D74EE">
      <w:pPr>
        <w:pStyle w:val="Paragraphedeliste"/>
        <w:numPr>
          <w:ilvl w:val="0"/>
          <w:numId w:val="16"/>
        </w:numPr>
        <w:spacing w:before="280" w:after="280"/>
        <w:jc w:val="both"/>
        <w:rPr>
          <w:rFonts w:ascii="Segoe UI" w:hAnsi="Segoe UI" w:cs="Segoe UI"/>
          <w:sz w:val="21"/>
          <w:szCs w:val="21"/>
        </w:rPr>
      </w:pPr>
      <w:r w:rsidRPr="003D74EE">
        <w:rPr>
          <w:rFonts w:ascii="Segoe UI" w:hAnsi="Segoe UI" w:cs="Segoe UI"/>
          <w:sz w:val="21"/>
          <w:szCs w:val="21"/>
        </w:rPr>
        <w:t xml:space="preserve">et de deux membres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Elle  nomme son Président et son vice-président en son sein. </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5</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candidature</w:t>
      </w:r>
      <w:r w:rsidR="005041F6" w:rsidRPr="003D74EE">
        <w:rPr>
          <w:rFonts w:ascii="Segoe UI" w:hAnsi="Segoe UI" w:cs="Segoe UI"/>
          <w:sz w:val="21"/>
          <w:szCs w:val="21"/>
        </w:rPr>
        <w:t xml:space="preserve">s </w:t>
      </w:r>
      <w:r w:rsidRPr="003D74EE">
        <w:rPr>
          <w:rFonts w:ascii="Segoe UI" w:hAnsi="Segoe UI" w:cs="Segoe UI"/>
          <w:sz w:val="21"/>
          <w:szCs w:val="21"/>
        </w:rPr>
        <w:t xml:space="preserve">doivent être déposées auprès du </w:t>
      </w:r>
      <w:r w:rsidR="005041F6" w:rsidRPr="003D74EE">
        <w:rPr>
          <w:rFonts w:ascii="Segoe UI" w:hAnsi="Segoe UI" w:cs="Segoe UI"/>
          <w:sz w:val="21"/>
          <w:szCs w:val="21"/>
        </w:rPr>
        <w:t xml:space="preserve">Président de la commission électorale élu au moins trente </w:t>
      </w:r>
      <w:r w:rsidRPr="003D74EE">
        <w:rPr>
          <w:rFonts w:ascii="Segoe UI" w:hAnsi="Segoe UI" w:cs="Segoe UI"/>
          <w:sz w:val="21"/>
          <w:szCs w:val="21"/>
        </w:rPr>
        <w:t>(</w:t>
      </w:r>
      <w:r w:rsidR="005041F6" w:rsidRPr="003D74EE">
        <w:rPr>
          <w:rFonts w:ascii="Segoe UI" w:hAnsi="Segoe UI" w:cs="Segoe UI"/>
          <w:sz w:val="21"/>
          <w:szCs w:val="21"/>
        </w:rPr>
        <w:t>30</w:t>
      </w:r>
      <w:r w:rsidRPr="003D74EE">
        <w:rPr>
          <w:rFonts w:ascii="Segoe UI" w:hAnsi="Segoe UI" w:cs="Segoe UI"/>
          <w:sz w:val="21"/>
          <w:szCs w:val="21"/>
        </w:rPr>
        <w:t>) jours avant la date des élections, contre un accusé de réception. Elles feront l'objet d'une diffusion par insertion au procès verbal des travaux du bureau et d'un affichage au siège de la Fédération.</w:t>
      </w:r>
    </w:p>
    <w:p w:rsidR="00EB25E5" w:rsidRDefault="00EB25E5" w:rsidP="003D74EE">
      <w:pPr>
        <w:spacing w:before="280" w:after="280"/>
        <w:jc w:val="center"/>
        <w:rPr>
          <w:rFonts w:ascii="Segoe UI" w:hAnsi="Segoe UI" w:cs="Segoe UI"/>
          <w:b/>
          <w:bCs/>
          <w:sz w:val="21"/>
          <w:szCs w:val="21"/>
        </w:rPr>
      </w:pPr>
    </w:p>
    <w:p w:rsidR="00EB25E5" w:rsidRDefault="00EB25E5" w:rsidP="003D74EE">
      <w:pPr>
        <w:spacing w:before="280" w:after="280"/>
        <w:jc w:val="center"/>
        <w:rPr>
          <w:rFonts w:ascii="Segoe UI" w:hAnsi="Segoe UI" w:cs="Segoe UI"/>
          <w:b/>
          <w:bCs/>
          <w:sz w:val="21"/>
          <w:szCs w:val="21"/>
        </w:rPr>
      </w:pPr>
    </w:p>
    <w:p w:rsidR="00EB25E5" w:rsidRDefault="00EB25E5" w:rsidP="003D74EE">
      <w:pPr>
        <w:spacing w:before="280" w:after="280"/>
        <w:jc w:val="center"/>
        <w:rPr>
          <w:rFonts w:ascii="Segoe UI" w:hAnsi="Segoe UI" w:cs="Segoe UI"/>
          <w:b/>
          <w:bCs/>
          <w:sz w:val="21"/>
          <w:szCs w:val="21"/>
        </w:rPr>
      </w:pP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lastRenderedPageBreak/>
        <w:t>CHAPITRE I  ORGANISATION DES ELECTIONS</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7074E7" w:rsidRPr="003D74EE">
        <w:rPr>
          <w:rFonts w:ascii="Segoe UI" w:hAnsi="Segoe UI" w:cs="Segoe UI"/>
          <w:b/>
          <w:bCs/>
          <w:sz w:val="21"/>
          <w:szCs w:val="21"/>
        </w:rPr>
        <w:t>6</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1) -  L’organisation administrative et la préparation technique des élections sont de ressort exclusif du secrétaire général de la </w:t>
      </w:r>
      <w:r w:rsidR="002106F8"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2) - </w:t>
      </w:r>
      <w:r w:rsidR="00EB25E5" w:rsidRPr="003D74EE">
        <w:rPr>
          <w:rFonts w:ascii="Segoe UI" w:hAnsi="Segoe UI" w:cs="Segoe UI"/>
          <w:sz w:val="21"/>
          <w:szCs w:val="21"/>
        </w:rPr>
        <w:t>Dès</w:t>
      </w:r>
      <w:r w:rsidRPr="003D74EE">
        <w:rPr>
          <w:rFonts w:ascii="Segoe UI" w:hAnsi="Segoe UI" w:cs="Segoe UI"/>
          <w:sz w:val="21"/>
          <w:szCs w:val="21"/>
        </w:rPr>
        <w:t xml:space="preserve"> l’ouverture de l’assemblée générale élective, il est procédé à la constitution du bureau de vote.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3) -</w:t>
      </w:r>
      <w:r w:rsidRPr="003D74EE">
        <w:rPr>
          <w:rFonts w:ascii="Segoe UI" w:hAnsi="Segoe UI" w:cs="Segoe UI"/>
          <w:b/>
          <w:bCs/>
          <w:sz w:val="21"/>
          <w:szCs w:val="21"/>
        </w:rPr>
        <w:t xml:space="preserve"> </w:t>
      </w:r>
      <w:r w:rsidRPr="003D74EE">
        <w:rPr>
          <w:rFonts w:ascii="Segoe UI" w:hAnsi="Segoe UI" w:cs="Segoe UI"/>
          <w:sz w:val="21"/>
          <w:szCs w:val="21"/>
        </w:rPr>
        <w:t>Le bureau de vote est composé :</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du Président de la séance qui sera également le président du bureau de vote,</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quatre membre</w:t>
      </w:r>
      <w:r w:rsidR="005559CB" w:rsidRPr="003D74EE">
        <w:rPr>
          <w:rFonts w:ascii="Segoe UI" w:hAnsi="Segoe UI" w:cs="Segoe UI"/>
          <w:sz w:val="21"/>
          <w:szCs w:val="21"/>
        </w:rPr>
        <w:t>s</w:t>
      </w:r>
      <w:r w:rsidRPr="003D74EE">
        <w:rPr>
          <w:rFonts w:ascii="Segoe UI" w:hAnsi="Segoe UI" w:cs="Segoe UI"/>
          <w:sz w:val="21"/>
          <w:szCs w:val="21"/>
        </w:rPr>
        <w:t xml:space="preserve"> de l’assemblée générale non candidats au bureau </w:t>
      </w:r>
      <w:r w:rsidR="002106F8" w:rsidRPr="003D74EE">
        <w:rPr>
          <w:rFonts w:ascii="Segoe UI" w:hAnsi="Segoe UI" w:cs="Segoe UI"/>
          <w:sz w:val="21"/>
          <w:szCs w:val="21"/>
        </w:rPr>
        <w:t>de ligue</w:t>
      </w:r>
      <w:r w:rsidRPr="003D74EE">
        <w:rPr>
          <w:rFonts w:ascii="Segoe UI" w:hAnsi="Segoe UI" w:cs="Segoe UI"/>
          <w:sz w:val="21"/>
          <w:szCs w:val="21"/>
        </w:rPr>
        <w:t xml:space="preserve"> et désignés par l’assemblée générale sur proposition du président de séance,</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du secrétaire général de la </w:t>
      </w:r>
      <w:r w:rsidR="002106F8" w:rsidRPr="003D74EE">
        <w:rPr>
          <w:rFonts w:ascii="Segoe UI" w:hAnsi="Segoe UI" w:cs="Segoe UI"/>
          <w:sz w:val="21"/>
          <w:szCs w:val="21"/>
        </w:rPr>
        <w:t>Ligue</w:t>
      </w:r>
      <w:r w:rsidRPr="003D74EE">
        <w:rPr>
          <w:rFonts w:ascii="Segoe UI" w:hAnsi="Segoe UI" w:cs="Segoe UI"/>
          <w:sz w:val="21"/>
          <w:szCs w:val="21"/>
        </w:rPr>
        <w:t>,</w:t>
      </w:r>
    </w:p>
    <w:p w:rsidR="00AC3FB7" w:rsidRPr="003D74EE" w:rsidRDefault="00AC3FB7" w:rsidP="003D74EE">
      <w:pPr>
        <w:pStyle w:val="Paragraphedeliste"/>
        <w:widowControl w:val="0"/>
        <w:numPr>
          <w:ilvl w:val="0"/>
          <w:numId w:val="17"/>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w:t>
      </w:r>
      <w:r w:rsidR="005559CB" w:rsidRPr="003D74EE">
        <w:rPr>
          <w:rFonts w:ascii="Segoe UI" w:hAnsi="Segoe UI" w:cs="Segoe UI"/>
          <w:sz w:val="21"/>
          <w:szCs w:val="21"/>
        </w:rPr>
        <w:t>u</w:t>
      </w:r>
      <w:r w:rsidRPr="003D74EE">
        <w:rPr>
          <w:rFonts w:ascii="Segoe UI" w:hAnsi="Segoe UI" w:cs="Segoe UI"/>
          <w:sz w:val="21"/>
          <w:szCs w:val="21"/>
        </w:rPr>
        <w:t xml:space="preserve"> (ou des) observateur(s) éventuel(s) de la F</w:t>
      </w:r>
      <w:r w:rsidR="002106F8" w:rsidRPr="003D74EE">
        <w:rPr>
          <w:rFonts w:ascii="Segoe UI" w:hAnsi="Segoe UI" w:cs="Segoe UI"/>
          <w:sz w:val="21"/>
          <w:szCs w:val="21"/>
        </w:rPr>
        <w:t>A</w:t>
      </w:r>
      <w:r w:rsidRPr="003D74EE">
        <w:rPr>
          <w:rFonts w:ascii="Segoe UI" w:hAnsi="Segoe UI" w:cs="Segoe UI"/>
          <w:sz w:val="21"/>
          <w:szCs w:val="21"/>
        </w:rPr>
        <w:t>F.</w:t>
      </w:r>
    </w:p>
    <w:p w:rsidR="005041F6"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4) -  L</w:t>
      </w:r>
      <w:r w:rsidR="005041F6" w:rsidRPr="003D74EE">
        <w:rPr>
          <w:rFonts w:ascii="Segoe UI" w:hAnsi="Segoe UI" w:cs="Segoe UI"/>
          <w:sz w:val="21"/>
          <w:szCs w:val="21"/>
        </w:rPr>
        <w:t>a</w:t>
      </w:r>
      <w:r w:rsidRPr="003D74EE">
        <w:rPr>
          <w:rFonts w:ascii="Segoe UI" w:hAnsi="Segoe UI" w:cs="Segoe UI"/>
          <w:sz w:val="21"/>
          <w:szCs w:val="21"/>
        </w:rPr>
        <w:t xml:space="preserve"> Présiden</w:t>
      </w:r>
      <w:r w:rsidR="005041F6" w:rsidRPr="003D74EE">
        <w:rPr>
          <w:rFonts w:ascii="Segoe UI" w:hAnsi="Segoe UI" w:cs="Segoe UI"/>
          <w:sz w:val="21"/>
          <w:szCs w:val="21"/>
        </w:rPr>
        <w:t xml:space="preserve">ce </w:t>
      </w:r>
      <w:r w:rsidRPr="003D74EE">
        <w:rPr>
          <w:rFonts w:ascii="Segoe UI" w:hAnsi="Segoe UI" w:cs="Segoe UI"/>
          <w:sz w:val="21"/>
          <w:szCs w:val="21"/>
        </w:rPr>
        <w:t xml:space="preserve"> de  l'assemblée générale élective est </w:t>
      </w:r>
      <w:r w:rsidR="005041F6" w:rsidRPr="003D74EE">
        <w:rPr>
          <w:rFonts w:ascii="Segoe UI" w:hAnsi="Segoe UI" w:cs="Segoe UI"/>
          <w:sz w:val="21"/>
          <w:szCs w:val="21"/>
        </w:rPr>
        <w:t>assurée par l</w:t>
      </w:r>
      <w:r w:rsidRPr="003D74EE">
        <w:rPr>
          <w:rFonts w:ascii="Segoe UI" w:hAnsi="Segoe UI" w:cs="Segoe UI"/>
          <w:sz w:val="21"/>
          <w:szCs w:val="21"/>
        </w:rPr>
        <w:t xml:space="preserve">e Président de la </w:t>
      </w:r>
      <w:r w:rsidR="005041F6" w:rsidRPr="003D74EE">
        <w:rPr>
          <w:rFonts w:ascii="Segoe UI" w:hAnsi="Segoe UI" w:cs="Segoe UI"/>
          <w:sz w:val="21"/>
          <w:szCs w:val="21"/>
        </w:rPr>
        <w:t xml:space="preserve">commission  électorale qui est élue par l’Assemblée Générale Ordinaire de fin de mandat. </w:t>
      </w:r>
    </w:p>
    <w:p w:rsidR="00AC3FB7" w:rsidRPr="003D74EE" w:rsidRDefault="005041F6" w:rsidP="003D74EE">
      <w:pPr>
        <w:spacing w:before="280" w:after="280"/>
        <w:jc w:val="both"/>
        <w:rPr>
          <w:rFonts w:ascii="Segoe UI" w:hAnsi="Segoe UI" w:cs="Segoe UI"/>
          <w:sz w:val="21"/>
          <w:szCs w:val="21"/>
        </w:rPr>
      </w:pPr>
      <w:r w:rsidRPr="003D74EE">
        <w:rPr>
          <w:rFonts w:ascii="Segoe UI" w:hAnsi="Segoe UI" w:cs="Segoe UI"/>
          <w:sz w:val="21"/>
          <w:szCs w:val="21"/>
        </w:rPr>
        <w:t xml:space="preserve">Le </w:t>
      </w:r>
      <w:r w:rsidR="00AC3FB7" w:rsidRPr="003D74EE">
        <w:rPr>
          <w:rFonts w:ascii="Segoe UI" w:hAnsi="Segoe UI" w:cs="Segoe UI"/>
          <w:sz w:val="21"/>
          <w:szCs w:val="21"/>
        </w:rPr>
        <w:t xml:space="preserve">cas échéant, il est remplacé par un </w:t>
      </w:r>
      <w:r w:rsidR="00E67E7C" w:rsidRPr="003D74EE">
        <w:rPr>
          <w:rFonts w:ascii="Segoe UI" w:hAnsi="Segoe UI" w:cs="Segoe UI"/>
          <w:sz w:val="21"/>
          <w:szCs w:val="21"/>
        </w:rPr>
        <w:t>Vice-président</w:t>
      </w:r>
      <w:r w:rsidRPr="003D74EE">
        <w:rPr>
          <w:rFonts w:ascii="Segoe UI" w:hAnsi="Segoe UI" w:cs="Segoe UI"/>
          <w:sz w:val="21"/>
          <w:szCs w:val="21"/>
        </w:rPr>
        <w:t xml:space="preserve"> ou un membre de la </w:t>
      </w:r>
      <w:r w:rsidR="004F4ACE" w:rsidRPr="003D74EE">
        <w:rPr>
          <w:rFonts w:ascii="Segoe UI" w:hAnsi="Segoe UI" w:cs="Segoe UI"/>
          <w:sz w:val="21"/>
          <w:szCs w:val="21"/>
        </w:rPr>
        <w:t>c</w:t>
      </w:r>
      <w:r w:rsidRPr="003D74EE">
        <w:rPr>
          <w:rFonts w:ascii="Segoe UI" w:hAnsi="Segoe UI" w:cs="Segoe UI"/>
          <w:sz w:val="21"/>
          <w:szCs w:val="21"/>
        </w:rPr>
        <w:t xml:space="preserve">ommission électorale élu. </w:t>
      </w:r>
      <w:r w:rsidR="00AC3FB7" w:rsidRPr="003D74EE">
        <w:rPr>
          <w:rFonts w:ascii="Segoe UI" w:hAnsi="Segoe UI" w:cs="Segoe UI"/>
          <w:sz w:val="21"/>
          <w:szCs w:val="21"/>
        </w:rPr>
        <w:t xml:space="preserve">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5) -  Les t</w:t>
      </w:r>
      <w:r w:rsidR="005041F6" w:rsidRPr="003D74EE">
        <w:rPr>
          <w:rFonts w:ascii="Segoe UI" w:hAnsi="Segoe UI" w:cs="Segoe UI"/>
          <w:sz w:val="21"/>
          <w:szCs w:val="21"/>
        </w:rPr>
        <w:t>â</w:t>
      </w:r>
      <w:r w:rsidRPr="003D74EE">
        <w:rPr>
          <w:rFonts w:ascii="Segoe UI" w:hAnsi="Segoe UI" w:cs="Segoe UI"/>
          <w:sz w:val="21"/>
          <w:szCs w:val="21"/>
        </w:rPr>
        <w:t>ches du bureau de vote sont :</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contrôler le respect de la procédure de vote (urne, registre des électeurs, conformité des bulletins de vote,…),</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procéder au dépouillement des bulletins,</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prendre toute décision utile concernant la validité ou la nullité des bulletins de vote,</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 xml:space="preserve">de rédiger le </w:t>
      </w:r>
      <w:r w:rsidR="00EB25E5" w:rsidRPr="003D74EE">
        <w:rPr>
          <w:rFonts w:ascii="Segoe UI" w:hAnsi="Segoe UI" w:cs="Segoe UI"/>
          <w:sz w:val="21"/>
          <w:szCs w:val="21"/>
        </w:rPr>
        <w:t>procès-verbal</w:t>
      </w:r>
      <w:r w:rsidRPr="003D74EE">
        <w:rPr>
          <w:rFonts w:ascii="Segoe UI" w:hAnsi="Segoe UI" w:cs="Segoe UI"/>
          <w:sz w:val="21"/>
          <w:szCs w:val="21"/>
        </w:rPr>
        <w:t xml:space="preserve"> du dépouillement et le remettre aux autorités et organismes compétents,</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déclarer les résultats,</w:t>
      </w:r>
    </w:p>
    <w:p w:rsidR="00AC3FB7" w:rsidRPr="003D74EE" w:rsidRDefault="00AC3FB7" w:rsidP="003D74EE">
      <w:pPr>
        <w:pStyle w:val="Paragraphedeliste"/>
        <w:widowControl w:val="0"/>
        <w:numPr>
          <w:ilvl w:val="0"/>
          <w:numId w:val="18"/>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de décider de manière définitive de toute</w:t>
      </w:r>
      <w:r w:rsidR="005559CB" w:rsidRPr="003D74EE">
        <w:rPr>
          <w:rFonts w:ascii="Segoe UI" w:hAnsi="Segoe UI" w:cs="Segoe UI"/>
          <w:sz w:val="21"/>
          <w:szCs w:val="21"/>
        </w:rPr>
        <w:t>s</w:t>
      </w:r>
      <w:r w:rsidRPr="003D74EE">
        <w:rPr>
          <w:rFonts w:ascii="Segoe UI" w:hAnsi="Segoe UI" w:cs="Segoe UI"/>
          <w:sz w:val="21"/>
          <w:szCs w:val="21"/>
        </w:rPr>
        <w:t xml:space="preserve"> les questions relatives à la procédure de vote, à la procédure de dépouillement, à la rédaction du </w:t>
      </w:r>
      <w:r w:rsidR="00EB25E5" w:rsidRPr="003D74EE">
        <w:rPr>
          <w:rFonts w:ascii="Segoe UI" w:hAnsi="Segoe UI" w:cs="Segoe UI"/>
          <w:sz w:val="21"/>
          <w:szCs w:val="21"/>
        </w:rPr>
        <w:t>procès-verbal</w:t>
      </w:r>
      <w:r w:rsidR="003035B0">
        <w:rPr>
          <w:rFonts w:ascii="Segoe UI" w:hAnsi="Segoe UI" w:cs="Segoe UI"/>
          <w:sz w:val="21"/>
          <w:szCs w:val="21"/>
        </w:rPr>
        <w:t xml:space="preserve"> </w:t>
      </w:r>
      <w:r w:rsidRPr="003D74EE">
        <w:rPr>
          <w:rFonts w:ascii="Segoe UI" w:hAnsi="Segoe UI" w:cs="Segoe UI"/>
          <w:sz w:val="21"/>
          <w:szCs w:val="21"/>
        </w:rPr>
        <w:t xml:space="preserve"> de dépouillement des bulletins de vote,</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6)</w:t>
      </w:r>
      <w:r w:rsidRPr="003D74EE">
        <w:rPr>
          <w:rFonts w:ascii="Segoe UI" w:hAnsi="Segoe UI" w:cs="Segoe UI"/>
          <w:b/>
          <w:bCs/>
          <w:sz w:val="21"/>
          <w:szCs w:val="21"/>
        </w:rPr>
        <w:t xml:space="preserve"> </w:t>
      </w:r>
      <w:r w:rsidRPr="003D74EE">
        <w:rPr>
          <w:rFonts w:ascii="Segoe UI" w:hAnsi="Segoe UI" w:cs="Segoe UI"/>
          <w:sz w:val="21"/>
          <w:szCs w:val="21"/>
        </w:rPr>
        <w:t>-  Toutes les décisions du bureau de vote seront prises à la majorité</w:t>
      </w:r>
      <w:r w:rsidR="005559CB" w:rsidRPr="003D74EE">
        <w:rPr>
          <w:rFonts w:ascii="Segoe UI" w:hAnsi="Segoe UI" w:cs="Segoe UI"/>
          <w:sz w:val="21"/>
          <w:szCs w:val="21"/>
        </w:rPr>
        <w:t xml:space="preserve"> absolue </w:t>
      </w:r>
      <w:r w:rsidRPr="003D74EE">
        <w:rPr>
          <w:rFonts w:ascii="Segoe UI" w:hAnsi="Segoe UI" w:cs="Segoe UI"/>
          <w:sz w:val="21"/>
          <w:szCs w:val="21"/>
        </w:rPr>
        <w:t xml:space="preserve"> des voix. En cas d’égalité des voix, celle du président est prépondérante. Les décisions du bureau de vote sont définitives.</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II  -  CANDIDATURE</w:t>
      </w:r>
      <w:r w:rsidR="005559CB" w:rsidRPr="003D74EE">
        <w:rPr>
          <w:rFonts w:ascii="Segoe UI" w:hAnsi="Segoe UI" w:cs="Segoe UI"/>
          <w:b/>
          <w:bCs/>
          <w:sz w:val="21"/>
          <w:szCs w:val="21"/>
        </w:rPr>
        <w:t xml:space="preserve">S </w:t>
      </w:r>
      <w:r w:rsidRPr="003D74EE">
        <w:rPr>
          <w:rFonts w:ascii="Segoe UI" w:hAnsi="Segoe UI" w:cs="Segoe UI"/>
          <w:b/>
          <w:bCs/>
          <w:sz w:val="21"/>
          <w:szCs w:val="21"/>
        </w:rPr>
        <w:t>- QUALITES DES CANDIDATS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3</w:t>
      </w:r>
      <w:r w:rsidR="00497CDC" w:rsidRPr="003D74EE">
        <w:rPr>
          <w:rFonts w:ascii="Segoe UI" w:hAnsi="Segoe UI" w:cs="Segoe UI"/>
          <w:b/>
          <w:bCs/>
          <w:sz w:val="21"/>
          <w:szCs w:val="21"/>
        </w:rPr>
        <w:t>7</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candidats au </w:t>
      </w:r>
      <w:r w:rsidR="00497CDC"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497CDC"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doivent être membres de l’assemblée générale, ils doivent satisfaire aux dispositions énoncées en la matière par les statuts, notamment en </w:t>
      </w:r>
      <w:r w:rsidR="003A4D13" w:rsidRPr="003D74EE">
        <w:rPr>
          <w:rFonts w:ascii="Segoe UI" w:hAnsi="Segoe UI" w:cs="Segoe UI"/>
          <w:sz w:val="21"/>
          <w:szCs w:val="21"/>
        </w:rPr>
        <w:t>ces ar</w:t>
      </w:r>
      <w:r w:rsidRPr="003D74EE">
        <w:rPr>
          <w:rFonts w:ascii="Segoe UI" w:hAnsi="Segoe UI" w:cs="Segoe UI"/>
          <w:sz w:val="21"/>
          <w:szCs w:val="21"/>
        </w:rPr>
        <w:t>ticle</w:t>
      </w:r>
      <w:r w:rsidR="003A4D13" w:rsidRPr="003D74EE">
        <w:rPr>
          <w:rFonts w:ascii="Segoe UI" w:hAnsi="Segoe UI" w:cs="Segoe UI"/>
          <w:sz w:val="21"/>
          <w:szCs w:val="21"/>
        </w:rPr>
        <w:t>s</w:t>
      </w:r>
      <w:r w:rsidR="00D80464" w:rsidRPr="003D74EE">
        <w:rPr>
          <w:rFonts w:ascii="Segoe UI" w:hAnsi="Segoe UI" w:cs="Segoe UI"/>
          <w:sz w:val="21"/>
          <w:szCs w:val="21"/>
        </w:rPr>
        <w:t xml:space="preserve"> </w:t>
      </w:r>
      <w:r w:rsidR="003A4D13" w:rsidRPr="003D74EE">
        <w:rPr>
          <w:rFonts w:ascii="Segoe UI" w:hAnsi="Segoe UI" w:cs="Segoe UI"/>
          <w:sz w:val="21"/>
          <w:szCs w:val="21"/>
        </w:rPr>
        <w:t xml:space="preserve">47 et 48 </w:t>
      </w:r>
      <w:r w:rsidRPr="003D74EE">
        <w:rPr>
          <w:rFonts w:ascii="Segoe UI" w:hAnsi="Segoe UI" w:cs="Segoe UI"/>
          <w:sz w:val="21"/>
          <w:szCs w:val="21"/>
        </w:rPr>
        <w:t>ainsi qu’aux dispositions de l’</w:t>
      </w:r>
      <w:r w:rsidR="00D80464" w:rsidRPr="003D74EE">
        <w:rPr>
          <w:rFonts w:ascii="Segoe UI" w:hAnsi="Segoe UI" w:cs="Segoe UI"/>
          <w:sz w:val="21"/>
          <w:szCs w:val="21"/>
        </w:rPr>
        <w:t>a</w:t>
      </w:r>
      <w:r w:rsidRPr="003D74EE">
        <w:rPr>
          <w:rFonts w:ascii="Segoe UI" w:hAnsi="Segoe UI" w:cs="Segoe UI"/>
          <w:sz w:val="21"/>
          <w:szCs w:val="21"/>
        </w:rPr>
        <w:t xml:space="preserve">rticle </w:t>
      </w:r>
      <w:r w:rsidR="00D80464" w:rsidRPr="003D74EE">
        <w:rPr>
          <w:rFonts w:ascii="Segoe UI" w:hAnsi="Segoe UI" w:cs="Segoe UI"/>
          <w:sz w:val="21"/>
          <w:szCs w:val="21"/>
        </w:rPr>
        <w:t>3</w:t>
      </w:r>
      <w:r w:rsidRPr="003D74EE">
        <w:rPr>
          <w:rFonts w:ascii="Segoe UI" w:hAnsi="Segoe UI" w:cs="Segoe UI"/>
          <w:sz w:val="21"/>
          <w:szCs w:val="21"/>
        </w:rPr>
        <w:t>3 du règlement intérieur.</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497CDC" w:rsidRPr="003D74EE">
        <w:rPr>
          <w:rFonts w:ascii="Segoe UI" w:hAnsi="Segoe UI" w:cs="Segoe UI"/>
          <w:b/>
          <w:bCs/>
          <w:sz w:val="21"/>
          <w:szCs w:val="21"/>
        </w:rPr>
        <w:t>38</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candidatures au titre du </w:t>
      </w:r>
      <w:r w:rsidR="00497CDC"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497CDC"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doivent être transmises au </w:t>
      </w:r>
      <w:r w:rsidR="004637B7" w:rsidRPr="003D74EE">
        <w:rPr>
          <w:rFonts w:ascii="Segoe UI" w:hAnsi="Segoe UI" w:cs="Segoe UI"/>
          <w:sz w:val="21"/>
          <w:szCs w:val="21"/>
        </w:rPr>
        <w:t xml:space="preserve">Président de la </w:t>
      </w:r>
      <w:r w:rsidR="00497CDC" w:rsidRPr="003D74EE">
        <w:rPr>
          <w:rFonts w:ascii="Segoe UI" w:hAnsi="Segoe UI" w:cs="Segoe UI"/>
          <w:sz w:val="21"/>
          <w:szCs w:val="21"/>
        </w:rPr>
        <w:t>c</w:t>
      </w:r>
      <w:r w:rsidR="004637B7" w:rsidRPr="003D74EE">
        <w:rPr>
          <w:rFonts w:ascii="Segoe UI" w:hAnsi="Segoe UI" w:cs="Segoe UI"/>
          <w:sz w:val="21"/>
          <w:szCs w:val="21"/>
        </w:rPr>
        <w:t>ommission électorale élu</w:t>
      </w:r>
      <w:r w:rsidRPr="003D74EE">
        <w:rPr>
          <w:rFonts w:ascii="Segoe UI" w:hAnsi="Segoe UI" w:cs="Segoe UI"/>
          <w:sz w:val="21"/>
          <w:szCs w:val="21"/>
        </w:rPr>
        <w:t xml:space="preserve"> trente (30) jours au plus tard avant la date de l’assemblée générale élective.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 xml:space="preserve">ARTICLE </w:t>
      </w:r>
      <w:r w:rsidR="00497CDC" w:rsidRPr="003D74EE">
        <w:rPr>
          <w:rFonts w:ascii="Segoe UI" w:hAnsi="Segoe UI" w:cs="Segoe UI"/>
          <w:b/>
          <w:bCs/>
          <w:sz w:val="21"/>
          <w:szCs w:val="21"/>
        </w:rPr>
        <w:t>39</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Tout recours contre le refus d’une candidature devra être adressé au </w:t>
      </w:r>
      <w:r w:rsidR="004637B7" w:rsidRPr="003D74EE">
        <w:rPr>
          <w:rFonts w:ascii="Segoe UI" w:hAnsi="Segoe UI" w:cs="Segoe UI"/>
          <w:sz w:val="21"/>
          <w:szCs w:val="21"/>
        </w:rPr>
        <w:t xml:space="preserve">Président de la Commission électorale élu  </w:t>
      </w:r>
      <w:r w:rsidRPr="003D74EE">
        <w:rPr>
          <w:rFonts w:ascii="Segoe UI" w:hAnsi="Segoe UI" w:cs="Segoe UI"/>
          <w:sz w:val="21"/>
          <w:szCs w:val="21"/>
        </w:rPr>
        <w:t xml:space="preserve"> dans un délai de trois jours</w:t>
      </w:r>
      <w:r w:rsidR="000B717A" w:rsidRPr="003D74EE">
        <w:rPr>
          <w:rFonts w:ascii="Segoe UI" w:hAnsi="Segoe UI" w:cs="Segoe UI"/>
          <w:sz w:val="21"/>
          <w:szCs w:val="21"/>
        </w:rPr>
        <w:t xml:space="preserve"> au</w:t>
      </w:r>
      <w:r w:rsidRPr="003D74EE">
        <w:rPr>
          <w:rFonts w:ascii="Segoe UI" w:hAnsi="Segoe UI" w:cs="Segoe UI"/>
          <w:sz w:val="21"/>
          <w:szCs w:val="21"/>
        </w:rPr>
        <w:t xml:space="preserve"> plus tard après la parution officielle de la liste des candidatures refusées.</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Les recours seront examinés par l</w:t>
      </w:r>
      <w:r w:rsidR="004637B7" w:rsidRPr="003D74EE">
        <w:rPr>
          <w:rFonts w:ascii="Segoe UI" w:hAnsi="Segoe UI" w:cs="Segoe UI"/>
          <w:sz w:val="21"/>
          <w:szCs w:val="21"/>
        </w:rPr>
        <w:t>a</w:t>
      </w:r>
      <w:r w:rsidRPr="003D74EE">
        <w:rPr>
          <w:rFonts w:ascii="Segoe UI" w:hAnsi="Segoe UI" w:cs="Segoe UI"/>
          <w:sz w:val="21"/>
          <w:szCs w:val="21"/>
        </w:rPr>
        <w:t xml:space="preserve"> commission de recours et une décision sera rendue publique dans un délai de cinq jours au plus tard après la parution officielle de la liste des candidatures refusées. Les décisions relatives au recours sont définitives et sans appel.</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2</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listes définitives des candidatures au Bureau </w:t>
      </w:r>
      <w:r w:rsidR="0061554A" w:rsidRPr="003D74EE">
        <w:rPr>
          <w:rFonts w:ascii="Segoe UI" w:hAnsi="Segoe UI" w:cs="Segoe UI"/>
          <w:sz w:val="21"/>
          <w:szCs w:val="21"/>
        </w:rPr>
        <w:t>de Ligue</w:t>
      </w:r>
      <w:r w:rsidRPr="003D74EE">
        <w:rPr>
          <w:rFonts w:ascii="Segoe UI" w:hAnsi="Segoe UI" w:cs="Segoe UI"/>
          <w:sz w:val="21"/>
          <w:szCs w:val="21"/>
        </w:rPr>
        <w:t xml:space="preserve"> seront rendues publiques une semaine au plus tard avant la tenue de l’assemblée générale. Elles seront paraphées par le président de la commission électorale  et par le secrétaire général.</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3</w:t>
      </w:r>
      <w:r w:rsidRPr="003D74EE">
        <w:rPr>
          <w:rFonts w:ascii="Segoe UI" w:hAnsi="Segoe UI" w:cs="Segoe UI"/>
          <w:b/>
          <w:bCs/>
          <w:sz w:val="21"/>
          <w:szCs w:val="21"/>
        </w:rPr>
        <w:t xml:space="preserve"> :  </w:t>
      </w:r>
    </w:p>
    <w:p w:rsidR="00AC3FB7" w:rsidRPr="003D74EE" w:rsidRDefault="00AC3FB7" w:rsidP="003D74EE">
      <w:pPr>
        <w:pStyle w:val="Titre1"/>
        <w:spacing w:before="280" w:after="280"/>
        <w:jc w:val="both"/>
        <w:rPr>
          <w:rFonts w:ascii="Segoe UI" w:hAnsi="Segoe UI" w:cs="Segoe UI"/>
          <w:sz w:val="21"/>
          <w:szCs w:val="21"/>
        </w:rPr>
      </w:pPr>
      <w:r w:rsidRPr="003D74EE">
        <w:rPr>
          <w:rFonts w:ascii="Segoe UI" w:hAnsi="Segoe UI" w:cs="Segoe UI"/>
          <w:sz w:val="21"/>
          <w:szCs w:val="21"/>
        </w:rPr>
        <w:t xml:space="preserve">Le Secrétaire Général de la </w:t>
      </w:r>
      <w:r w:rsidR="0061554A" w:rsidRPr="003D74EE">
        <w:rPr>
          <w:rFonts w:ascii="Segoe UI" w:hAnsi="Segoe UI" w:cs="Segoe UI"/>
          <w:sz w:val="21"/>
          <w:szCs w:val="21"/>
        </w:rPr>
        <w:t>Ligue</w:t>
      </w:r>
      <w:r w:rsidRPr="003D74EE">
        <w:rPr>
          <w:rFonts w:ascii="Segoe UI" w:hAnsi="Segoe UI" w:cs="Segoe UI"/>
          <w:sz w:val="21"/>
          <w:szCs w:val="21"/>
        </w:rPr>
        <w:t xml:space="preserve"> établit les bulletins de vote sous le contrôle  de la commission électorale, </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III  - PROCEDURE DE VOTE</w:t>
      </w:r>
    </w:p>
    <w:p w:rsidR="00AC3FB7" w:rsidRPr="003D74EE" w:rsidRDefault="00AC3FB7" w:rsidP="003D74EE">
      <w:pPr>
        <w:pBdr>
          <w:bottom w:val="single" w:sz="18" w:space="1" w:color="00B050"/>
        </w:pBdr>
        <w:spacing w:before="280" w:after="280"/>
        <w:jc w:val="both"/>
        <w:rPr>
          <w:rFonts w:ascii="Segoe UI" w:hAnsi="Segoe UI" w:cs="Segoe UI"/>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4</w:t>
      </w:r>
      <w:r w:rsidRPr="003D74EE">
        <w:rPr>
          <w:rFonts w:ascii="Segoe UI" w:hAnsi="Segoe UI" w:cs="Segoe UI"/>
          <w:b/>
          <w:bCs/>
          <w:sz w:val="21"/>
          <w:szCs w:val="21"/>
        </w:rPr>
        <w:t xml:space="preserve"> :  </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Entrée des membres de  l'assemblée générale élective dans la salle des travaux, après contrôle d'identité et émargement sur le registre A des présents.</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Constatation par les membres de l'assemblée générale que l'urne et l'isoloir sont vierges.</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A l'appel de son nom par le Président du Bureau de session à partir du registre A, il est remis au votant une enveloppe et un bulletin de vote.</w:t>
      </w:r>
    </w:p>
    <w:p w:rsidR="00AC3FB7" w:rsidRPr="003D74EE" w:rsidRDefault="00AC3FB7" w:rsidP="003D74EE">
      <w:pPr>
        <w:pStyle w:val="Paragraphedeliste"/>
        <w:widowControl w:val="0"/>
        <w:numPr>
          <w:ilvl w:val="0"/>
          <w:numId w:val="21"/>
        </w:numPr>
        <w:autoSpaceDE w:val="0"/>
        <w:autoSpaceDN w:val="0"/>
        <w:adjustRightInd w:val="0"/>
        <w:spacing w:before="280" w:after="280"/>
        <w:jc w:val="both"/>
        <w:rPr>
          <w:rFonts w:ascii="Segoe UI" w:hAnsi="Segoe UI" w:cs="Segoe UI"/>
          <w:sz w:val="21"/>
          <w:szCs w:val="21"/>
        </w:rPr>
      </w:pPr>
      <w:r w:rsidRPr="003D74EE">
        <w:rPr>
          <w:rFonts w:ascii="Segoe UI" w:hAnsi="Segoe UI" w:cs="Segoe UI"/>
          <w:sz w:val="21"/>
          <w:szCs w:val="21"/>
        </w:rPr>
        <w:t>Le votant après avoir fait son choix dans l'isoloir introduit le bulletin de vote dans l'enveloppe.</w:t>
      </w:r>
    </w:p>
    <w:p w:rsidR="00AC3FB7" w:rsidRPr="003D74EE" w:rsidRDefault="00AC3FB7" w:rsidP="003D74EE">
      <w:pPr>
        <w:pStyle w:val="Paragraphedeliste"/>
        <w:widowControl w:val="0"/>
        <w:numPr>
          <w:ilvl w:val="0"/>
          <w:numId w:val="21"/>
        </w:numPr>
        <w:autoSpaceDE w:val="0"/>
        <w:autoSpaceDN w:val="0"/>
        <w:adjustRightInd w:val="0"/>
        <w:spacing w:before="280" w:after="280"/>
        <w:ind w:right="-235"/>
        <w:jc w:val="both"/>
        <w:rPr>
          <w:rFonts w:ascii="Segoe UI" w:hAnsi="Segoe UI" w:cs="Segoe UI"/>
          <w:sz w:val="21"/>
          <w:szCs w:val="21"/>
        </w:rPr>
      </w:pPr>
      <w:r w:rsidRPr="003D74EE">
        <w:rPr>
          <w:rFonts w:ascii="Segoe UI" w:hAnsi="Segoe UI" w:cs="Segoe UI"/>
          <w:sz w:val="21"/>
          <w:szCs w:val="21"/>
        </w:rPr>
        <w:t>Le votant introduit son enveloppe dans l'urne contre émargement sur le registre B.</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5</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Avant le début de vote, l’urne sera ouverte et présentée aux membres de l’assemblée générale. Elle sera ensuite verrouillée puis contrôlée encore une fois par deux membres de l’assemblée.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6</w:t>
      </w:r>
      <w:r w:rsidRPr="003D74EE">
        <w:rPr>
          <w:rFonts w:ascii="Segoe UI" w:hAnsi="Segoe UI" w:cs="Segoe UI"/>
          <w:b/>
          <w:bCs/>
          <w:sz w:val="21"/>
          <w:szCs w:val="21"/>
        </w:rPr>
        <w:t xml:space="preserve"> :  </w:t>
      </w:r>
    </w:p>
    <w:p w:rsidR="00EE2EBE"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Lors du vote, l’urne, placée de manière visible de tous, sera placée sous la surveillance d’un membre du bureau de vote désigné par le président de séance.</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7</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Le Président de la Séance invitera les membres de l’assemblée générale à remplir leurs bulletins de vote en leur rappelant les dispositions relatives à la nullité des bulletins de vote ainsi qu’au déroulement de la procédure d’élections et au dépouillement.</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lastRenderedPageBreak/>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8</w:t>
      </w:r>
      <w:r w:rsidRPr="003D74EE">
        <w:rPr>
          <w:rFonts w:ascii="Segoe UI" w:hAnsi="Segoe UI" w:cs="Segoe UI"/>
          <w:b/>
          <w:bCs/>
          <w:sz w:val="21"/>
          <w:szCs w:val="21"/>
        </w:rPr>
        <w:t xml:space="preserve"> :  </w:t>
      </w:r>
    </w:p>
    <w:p w:rsidR="00AC3FB7" w:rsidRPr="003D74EE" w:rsidRDefault="00AC3FB7" w:rsidP="003D74EE">
      <w:pPr>
        <w:pStyle w:val="Paragraphedeliste"/>
        <w:numPr>
          <w:ilvl w:val="0"/>
          <w:numId w:val="25"/>
        </w:numPr>
        <w:spacing w:before="280" w:after="280"/>
        <w:ind w:left="567" w:hanging="283"/>
        <w:jc w:val="both"/>
        <w:rPr>
          <w:rFonts w:ascii="Segoe UI" w:hAnsi="Segoe UI" w:cs="Segoe UI"/>
          <w:sz w:val="21"/>
          <w:szCs w:val="21"/>
        </w:rPr>
      </w:pPr>
      <w:r w:rsidRPr="003D74EE">
        <w:rPr>
          <w:rFonts w:ascii="Segoe UI" w:hAnsi="Segoe UI" w:cs="Segoe UI"/>
          <w:sz w:val="21"/>
          <w:szCs w:val="21"/>
        </w:rPr>
        <w:t>Une fois que les membres de l ‘assemblée générale ont rempli leurs bulletins de vote, le président de la séance annonce l'opération de dépouillement.</w:t>
      </w:r>
    </w:p>
    <w:p w:rsidR="00AC3FB7" w:rsidRPr="003D74EE" w:rsidRDefault="00AC3FB7" w:rsidP="003D74EE">
      <w:pPr>
        <w:pStyle w:val="Paragraphedeliste"/>
        <w:numPr>
          <w:ilvl w:val="0"/>
          <w:numId w:val="25"/>
        </w:numPr>
        <w:spacing w:before="280" w:after="280"/>
        <w:ind w:left="567" w:hanging="283"/>
        <w:jc w:val="both"/>
        <w:rPr>
          <w:rFonts w:ascii="Segoe UI" w:hAnsi="Segoe UI" w:cs="Segoe UI"/>
          <w:sz w:val="21"/>
          <w:szCs w:val="21"/>
        </w:rPr>
      </w:pPr>
      <w:r w:rsidRPr="003D74EE">
        <w:rPr>
          <w:rFonts w:ascii="Segoe UI" w:hAnsi="Segoe UI" w:cs="Segoe UI"/>
          <w:sz w:val="21"/>
          <w:szCs w:val="21"/>
        </w:rPr>
        <w:t>Les opérations de dépouillement devront commencer immédiatement après la clôture du vote prononcé</w:t>
      </w:r>
      <w:r w:rsidR="00820F22" w:rsidRPr="003D74EE">
        <w:rPr>
          <w:rFonts w:ascii="Segoe UI" w:hAnsi="Segoe UI" w:cs="Segoe UI"/>
          <w:sz w:val="21"/>
          <w:szCs w:val="21"/>
        </w:rPr>
        <w:t>e</w:t>
      </w:r>
      <w:r w:rsidRPr="003D74EE">
        <w:rPr>
          <w:rFonts w:ascii="Segoe UI" w:hAnsi="Segoe UI" w:cs="Segoe UI"/>
          <w:sz w:val="21"/>
          <w:szCs w:val="21"/>
        </w:rPr>
        <w:t xml:space="preserve"> par le président du bureau de vote.</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IV – DEPOUILLEMENT</w:t>
      </w:r>
    </w:p>
    <w:p w:rsidR="00AC3FB7" w:rsidRPr="003D74EE" w:rsidRDefault="00AC3FB7" w:rsidP="003D74EE">
      <w:pPr>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4</w:t>
      </w:r>
      <w:r w:rsidR="0061554A" w:rsidRPr="003D74EE">
        <w:rPr>
          <w:rFonts w:ascii="Segoe UI" w:hAnsi="Segoe UI" w:cs="Segoe UI"/>
          <w:b/>
          <w:bCs/>
          <w:sz w:val="21"/>
          <w:szCs w:val="21"/>
        </w:rPr>
        <w:t>9</w:t>
      </w:r>
      <w:r w:rsidRPr="003D74EE">
        <w:rPr>
          <w:rFonts w:ascii="Segoe UI" w:hAnsi="Segoe UI" w:cs="Segoe UI"/>
          <w:b/>
          <w:bCs/>
          <w:sz w:val="21"/>
          <w:szCs w:val="21"/>
        </w:rPr>
        <w:t xml:space="preserve"> :  </w:t>
      </w:r>
    </w:p>
    <w:p w:rsidR="00AC3FB7" w:rsidRPr="003D74EE" w:rsidRDefault="00AC3FB7" w:rsidP="003D74EE">
      <w:pPr>
        <w:pStyle w:val="Paragraphedeliste"/>
        <w:numPr>
          <w:ilvl w:val="0"/>
          <w:numId w:val="24"/>
        </w:numPr>
        <w:spacing w:before="280" w:after="280"/>
        <w:ind w:left="714" w:hanging="357"/>
        <w:contextualSpacing w:val="0"/>
        <w:jc w:val="both"/>
        <w:rPr>
          <w:rFonts w:ascii="Segoe UI" w:hAnsi="Segoe UI" w:cs="Segoe UI"/>
          <w:sz w:val="21"/>
          <w:szCs w:val="21"/>
        </w:rPr>
      </w:pPr>
      <w:r w:rsidRPr="003D74EE">
        <w:rPr>
          <w:rFonts w:ascii="Segoe UI" w:hAnsi="Segoe UI" w:cs="Segoe UI"/>
          <w:sz w:val="21"/>
          <w:szCs w:val="21"/>
        </w:rPr>
        <w:t xml:space="preserve">Seuls les membres du </w:t>
      </w:r>
      <w:r w:rsidR="00BD0CE3" w:rsidRPr="003D74EE">
        <w:rPr>
          <w:rFonts w:ascii="Segoe UI" w:hAnsi="Segoe UI" w:cs="Segoe UI"/>
          <w:sz w:val="21"/>
          <w:szCs w:val="21"/>
        </w:rPr>
        <w:t>b</w:t>
      </w:r>
      <w:r w:rsidRPr="003D74EE">
        <w:rPr>
          <w:rFonts w:ascii="Segoe UI" w:hAnsi="Segoe UI" w:cs="Segoe UI"/>
          <w:sz w:val="21"/>
          <w:szCs w:val="21"/>
        </w:rPr>
        <w:t>ureau de vote, à l’exclusion de toute autre personne, pourront prendre part aux opérations de dépouillement.</w:t>
      </w:r>
    </w:p>
    <w:p w:rsidR="00AC3FB7" w:rsidRPr="003D74EE" w:rsidRDefault="00AC3FB7" w:rsidP="003D74EE">
      <w:pPr>
        <w:pStyle w:val="Paragraphedeliste"/>
        <w:numPr>
          <w:ilvl w:val="0"/>
          <w:numId w:val="24"/>
        </w:numPr>
        <w:spacing w:before="280" w:after="280"/>
        <w:ind w:left="714" w:hanging="357"/>
        <w:contextualSpacing w:val="0"/>
        <w:jc w:val="both"/>
        <w:rPr>
          <w:rFonts w:ascii="Segoe UI" w:hAnsi="Segoe UI" w:cs="Segoe UI"/>
          <w:sz w:val="21"/>
          <w:szCs w:val="21"/>
        </w:rPr>
      </w:pPr>
      <w:r w:rsidRPr="003D74EE">
        <w:rPr>
          <w:rFonts w:ascii="Segoe UI" w:hAnsi="Segoe UI" w:cs="Segoe UI"/>
          <w:sz w:val="21"/>
          <w:szCs w:val="21"/>
        </w:rPr>
        <w:t>Toute inscription sur un bulletin de vote, lors de dépouillement, devra être effectuée à l’encre rouge ; chaque inscription doit être validée par le président du bureau de vote qui y apposera sa signature.</w:t>
      </w:r>
    </w:p>
    <w:p w:rsidR="00AC3FB7" w:rsidRPr="003D74EE" w:rsidRDefault="00AC3FB7" w:rsidP="003D74EE">
      <w:pPr>
        <w:pStyle w:val="Paragraphedeliste"/>
        <w:numPr>
          <w:ilvl w:val="0"/>
          <w:numId w:val="24"/>
        </w:numPr>
        <w:spacing w:before="280" w:after="280"/>
        <w:ind w:left="714" w:hanging="357"/>
        <w:contextualSpacing w:val="0"/>
        <w:jc w:val="both"/>
        <w:rPr>
          <w:rFonts w:ascii="Segoe UI" w:hAnsi="Segoe UI" w:cs="Segoe UI"/>
          <w:sz w:val="21"/>
          <w:szCs w:val="21"/>
        </w:rPr>
      </w:pPr>
      <w:r w:rsidRPr="003D74EE">
        <w:rPr>
          <w:rFonts w:ascii="Segoe UI" w:hAnsi="Segoe UI" w:cs="Segoe UI"/>
          <w:sz w:val="21"/>
          <w:szCs w:val="21"/>
        </w:rPr>
        <w:t>L’urne sera ouverte et vidée publiquement sur une table nue, placée face à l’assemblée, les membres du bureau en arrière. Les bulletins de vote seront retirés un à un par un membre du bureau et remis au président qui en fera lecture des noms y figurant après avoir vérifié la validité.</w:t>
      </w:r>
    </w:p>
    <w:p w:rsidR="00AC3FB7" w:rsidRPr="003D74EE" w:rsidRDefault="00AC3FB7" w:rsidP="003D74EE">
      <w:pPr>
        <w:pStyle w:val="Paragraphedeliste"/>
        <w:spacing w:before="280" w:after="280"/>
        <w:contextualSpacing w:val="0"/>
        <w:jc w:val="both"/>
        <w:rPr>
          <w:rFonts w:ascii="Segoe UI" w:hAnsi="Segoe UI" w:cs="Segoe UI"/>
          <w:sz w:val="21"/>
          <w:szCs w:val="21"/>
        </w:rPr>
      </w:pPr>
      <w:r w:rsidRPr="003D74EE">
        <w:rPr>
          <w:rFonts w:ascii="Segoe UI" w:hAnsi="Segoe UI" w:cs="Segoe UI"/>
          <w:sz w:val="21"/>
          <w:szCs w:val="21"/>
        </w:rPr>
        <w:t>Deux membres du bureau de vote choisis avant le dépouillement par le président tiendront chacun de son coté la comptabilité des suffrages recueillis par chaque candidat, ainsi que celle des bulletins invalidés.</w:t>
      </w:r>
    </w:p>
    <w:p w:rsidR="00AC3FB7" w:rsidRPr="003D74EE" w:rsidRDefault="00AC3FB7" w:rsidP="003D74EE">
      <w:pPr>
        <w:pStyle w:val="Titre1"/>
        <w:numPr>
          <w:ilvl w:val="0"/>
          <w:numId w:val="24"/>
        </w:numPr>
        <w:spacing w:before="280" w:after="280"/>
        <w:jc w:val="both"/>
        <w:rPr>
          <w:rFonts w:ascii="Segoe UI" w:hAnsi="Segoe UI" w:cs="Segoe UI"/>
          <w:sz w:val="21"/>
          <w:szCs w:val="21"/>
        </w:rPr>
      </w:pPr>
      <w:r w:rsidRPr="003D74EE">
        <w:rPr>
          <w:rFonts w:ascii="Segoe UI" w:hAnsi="Segoe UI" w:cs="Segoe UI"/>
          <w:sz w:val="21"/>
          <w:szCs w:val="21"/>
        </w:rPr>
        <w:t>L’opération de vote achevé</w:t>
      </w:r>
      <w:r w:rsidR="00820F22" w:rsidRPr="003D74EE">
        <w:rPr>
          <w:rFonts w:ascii="Segoe UI" w:hAnsi="Segoe UI" w:cs="Segoe UI"/>
          <w:sz w:val="21"/>
          <w:szCs w:val="21"/>
        </w:rPr>
        <w:t>e</w:t>
      </w:r>
      <w:r w:rsidRPr="003D74EE">
        <w:rPr>
          <w:rFonts w:ascii="Segoe UI" w:hAnsi="Segoe UI" w:cs="Segoe UI"/>
          <w:sz w:val="21"/>
          <w:szCs w:val="21"/>
        </w:rPr>
        <w:t>, le bureau de vote délibérera avant proclamation des résultats.</w:t>
      </w:r>
    </w:p>
    <w:p w:rsidR="00AC3FB7" w:rsidRPr="003D74EE" w:rsidRDefault="00AC3FB7" w:rsidP="003D74EE">
      <w:pPr>
        <w:pStyle w:val="Titre1"/>
        <w:numPr>
          <w:ilvl w:val="0"/>
          <w:numId w:val="24"/>
        </w:numPr>
        <w:spacing w:before="280" w:after="280"/>
        <w:jc w:val="both"/>
        <w:rPr>
          <w:rFonts w:ascii="Segoe UI" w:hAnsi="Segoe UI" w:cs="Segoe UI"/>
          <w:sz w:val="21"/>
          <w:szCs w:val="21"/>
        </w:rPr>
      </w:pPr>
      <w:r w:rsidRPr="003D74EE">
        <w:rPr>
          <w:rFonts w:ascii="Segoe UI" w:hAnsi="Segoe UI" w:cs="Segoe UI"/>
          <w:sz w:val="21"/>
          <w:szCs w:val="21"/>
        </w:rPr>
        <w:t>L</w:t>
      </w:r>
      <w:r w:rsidR="00D80464" w:rsidRPr="003D74EE">
        <w:rPr>
          <w:rFonts w:ascii="Segoe UI" w:hAnsi="Segoe UI" w:cs="Segoe UI"/>
          <w:sz w:val="21"/>
          <w:szCs w:val="21"/>
        </w:rPr>
        <w:t>e(s)</w:t>
      </w:r>
      <w:r w:rsidRPr="003D74EE">
        <w:rPr>
          <w:rFonts w:ascii="Segoe UI" w:hAnsi="Segoe UI" w:cs="Segoe UI"/>
          <w:sz w:val="21"/>
          <w:szCs w:val="21"/>
        </w:rPr>
        <w:t xml:space="preserve"> </w:t>
      </w:r>
      <w:r w:rsidR="00D80464" w:rsidRPr="003D74EE">
        <w:rPr>
          <w:rFonts w:ascii="Segoe UI" w:hAnsi="Segoe UI" w:cs="Segoe UI"/>
          <w:sz w:val="21"/>
          <w:szCs w:val="21"/>
        </w:rPr>
        <w:t xml:space="preserve">candidat(s) </w:t>
      </w:r>
      <w:r w:rsidRPr="003D74EE">
        <w:rPr>
          <w:rFonts w:ascii="Segoe UI" w:hAnsi="Segoe UI" w:cs="Segoe UI"/>
          <w:sz w:val="21"/>
          <w:szCs w:val="21"/>
        </w:rPr>
        <w:t xml:space="preserve">ayant recueilli la majorité simple des suffrages exprimés au premier tour sera </w:t>
      </w:r>
      <w:r w:rsidR="009E36FA" w:rsidRPr="003D74EE">
        <w:rPr>
          <w:rFonts w:ascii="Segoe UI" w:hAnsi="Segoe UI" w:cs="Segoe UI"/>
          <w:sz w:val="21"/>
          <w:szCs w:val="21"/>
        </w:rPr>
        <w:t>déclaré</w:t>
      </w:r>
      <w:r w:rsidRPr="003D74EE">
        <w:rPr>
          <w:rFonts w:ascii="Segoe UI" w:hAnsi="Segoe UI" w:cs="Segoe UI"/>
          <w:sz w:val="21"/>
          <w:szCs w:val="21"/>
        </w:rPr>
        <w:t xml:space="preserve"> élu.</w:t>
      </w:r>
    </w:p>
    <w:p w:rsidR="004637B7" w:rsidRPr="003D74EE" w:rsidRDefault="004637B7" w:rsidP="003D74EE">
      <w:pPr>
        <w:pStyle w:val="Paragraphedeliste"/>
        <w:numPr>
          <w:ilvl w:val="0"/>
          <w:numId w:val="24"/>
        </w:numPr>
        <w:spacing w:before="280" w:after="280"/>
        <w:jc w:val="both"/>
        <w:rPr>
          <w:rFonts w:ascii="Segoe UI" w:hAnsi="Segoe UI" w:cs="Segoe UI"/>
          <w:sz w:val="21"/>
          <w:szCs w:val="21"/>
        </w:rPr>
      </w:pPr>
      <w:r w:rsidRPr="003D74EE">
        <w:rPr>
          <w:rFonts w:ascii="Segoe UI" w:hAnsi="Segoe UI" w:cs="Segoe UI"/>
          <w:sz w:val="21"/>
          <w:szCs w:val="21"/>
        </w:rPr>
        <w:t xml:space="preserve">La liste du </w:t>
      </w:r>
      <w:r w:rsidR="00C24C30"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C24C30"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élu </w:t>
      </w:r>
      <w:r w:rsidR="0061554A" w:rsidRPr="003D74EE">
        <w:rPr>
          <w:rFonts w:ascii="Segoe UI" w:hAnsi="Segoe UI" w:cs="Segoe UI"/>
          <w:sz w:val="21"/>
          <w:szCs w:val="21"/>
        </w:rPr>
        <w:t xml:space="preserve">par collège </w:t>
      </w:r>
      <w:r w:rsidRPr="003D74EE">
        <w:rPr>
          <w:rFonts w:ascii="Segoe UI" w:hAnsi="Segoe UI" w:cs="Segoe UI"/>
          <w:sz w:val="21"/>
          <w:szCs w:val="21"/>
        </w:rPr>
        <w:t xml:space="preserve">sera publiée par voie de presse, insérée au </w:t>
      </w:r>
      <w:r w:rsidR="00C24C30" w:rsidRPr="003D74EE">
        <w:rPr>
          <w:rFonts w:ascii="Segoe UI" w:hAnsi="Segoe UI" w:cs="Segoe UI"/>
          <w:sz w:val="21"/>
          <w:szCs w:val="21"/>
        </w:rPr>
        <w:t>b</w:t>
      </w:r>
      <w:r w:rsidRPr="003D74EE">
        <w:rPr>
          <w:rFonts w:ascii="Segoe UI" w:hAnsi="Segoe UI" w:cs="Segoe UI"/>
          <w:sz w:val="21"/>
          <w:szCs w:val="21"/>
        </w:rPr>
        <w:t xml:space="preserve">ulletin </w:t>
      </w:r>
      <w:r w:rsidR="00C24C30" w:rsidRPr="003D74EE">
        <w:rPr>
          <w:rFonts w:ascii="Segoe UI" w:hAnsi="Segoe UI" w:cs="Segoe UI"/>
          <w:sz w:val="21"/>
          <w:szCs w:val="21"/>
        </w:rPr>
        <w:t>o</w:t>
      </w:r>
      <w:r w:rsidRPr="003D74EE">
        <w:rPr>
          <w:rFonts w:ascii="Segoe UI" w:hAnsi="Segoe UI" w:cs="Segoe UI"/>
          <w:sz w:val="21"/>
          <w:szCs w:val="21"/>
        </w:rPr>
        <w:t xml:space="preserve">fficiel de la </w:t>
      </w:r>
      <w:r w:rsidR="00C24C30"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 xml:space="preserve"> et communiquée </w:t>
      </w:r>
      <w:r w:rsidR="0061554A" w:rsidRPr="003D74EE">
        <w:rPr>
          <w:rFonts w:ascii="Segoe UI" w:hAnsi="Segoe UI" w:cs="Segoe UI"/>
          <w:sz w:val="21"/>
          <w:szCs w:val="21"/>
        </w:rPr>
        <w:t>à la FAF</w:t>
      </w:r>
      <w:r w:rsidRPr="003D74EE">
        <w:rPr>
          <w:rFonts w:ascii="Segoe UI" w:hAnsi="Segoe UI" w:cs="Segoe UI"/>
          <w:sz w:val="21"/>
          <w:szCs w:val="21"/>
        </w:rPr>
        <w:t xml:space="preserve"> et autres autorités concerné</w:t>
      </w:r>
      <w:r w:rsidR="005241C7" w:rsidRPr="003D74EE">
        <w:rPr>
          <w:rFonts w:ascii="Segoe UI" w:hAnsi="Segoe UI" w:cs="Segoe UI"/>
          <w:sz w:val="21"/>
          <w:szCs w:val="21"/>
        </w:rPr>
        <w:t>e</w:t>
      </w:r>
      <w:r w:rsidRPr="003D74EE">
        <w:rPr>
          <w:rFonts w:ascii="Segoe UI" w:hAnsi="Segoe UI" w:cs="Segoe UI"/>
          <w:sz w:val="21"/>
          <w:szCs w:val="21"/>
        </w:rPr>
        <w:t xml:space="preserve">s.  </w:t>
      </w:r>
    </w:p>
    <w:p w:rsidR="00AC3FB7" w:rsidRPr="003D74EE" w:rsidRDefault="00AC3FB7" w:rsidP="003D74EE">
      <w:pPr>
        <w:spacing w:before="280" w:after="280"/>
        <w:jc w:val="center"/>
        <w:rPr>
          <w:rFonts w:ascii="Segoe UI" w:hAnsi="Segoe UI" w:cs="Segoe UI"/>
          <w:b/>
          <w:bCs/>
          <w:sz w:val="21"/>
          <w:szCs w:val="21"/>
        </w:rPr>
      </w:pPr>
      <w:r w:rsidRPr="003D74EE">
        <w:rPr>
          <w:rFonts w:ascii="Segoe UI" w:hAnsi="Segoe UI" w:cs="Segoe UI"/>
          <w:b/>
          <w:bCs/>
          <w:sz w:val="21"/>
          <w:szCs w:val="21"/>
        </w:rPr>
        <w:t>CHAPITRE V – DISPOSITIONS FINALES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5</w:t>
      </w:r>
      <w:r w:rsidR="0061554A" w:rsidRPr="003D74EE">
        <w:rPr>
          <w:rFonts w:ascii="Segoe UI" w:hAnsi="Segoe UI" w:cs="Segoe UI"/>
          <w:b/>
          <w:bCs/>
          <w:sz w:val="21"/>
          <w:szCs w:val="21"/>
        </w:rPr>
        <w:t xml:space="preserve">0 </w:t>
      </w:r>
      <w:r w:rsidRPr="003D74EE">
        <w:rPr>
          <w:rFonts w:ascii="Segoe UI" w:hAnsi="Segoe UI" w:cs="Segoe UI"/>
          <w:b/>
          <w:bCs/>
          <w:sz w:val="21"/>
          <w:szCs w:val="21"/>
        </w:rPr>
        <w:t xml:space="preserve">: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 Président peut mandater un ou plusieurs membres de la </w:t>
      </w:r>
      <w:r w:rsidR="0061554A" w:rsidRPr="003D74EE">
        <w:rPr>
          <w:rFonts w:ascii="Segoe UI" w:hAnsi="Segoe UI" w:cs="Segoe UI"/>
          <w:sz w:val="21"/>
          <w:szCs w:val="21"/>
        </w:rPr>
        <w:t>Ligue</w:t>
      </w:r>
      <w:r w:rsidRPr="003D74EE">
        <w:rPr>
          <w:rFonts w:ascii="Segoe UI" w:hAnsi="Segoe UI" w:cs="Segoe UI"/>
          <w:sz w:val="21"/>
          <w:szCs w:val="21"/>
        </w:rPr>
        <w:t xml:space="preserve"> pour le représenter ou participer aux réunions ou manifestations officielles auprès des autres institutions.</w:t>
      </w:r>
    </w:p>
    <w:p w:rsidR="00AC3FB7" w:rsidRPr="003D74EE" w:rsidRDefault="00AC3FB7" w:rsidP="003D74EE">
      <w:pPr>
        <w:pStyle w:val="Titre1"/>
        <w:pBdr>
          <w:bottom w:val="single" w:sz="18" w:space="1" w:color="00B050"/>
        </w:pBdr>
        <w:spacing w:before="280" w:after="280"/>
        <w:jc w:val="both"/>
        <w:rPr>
          <w:rFonts w:ascii="Segoe UI" w:hAnsi="Segoe UI" w:cs="Segoe UI"/>
          <w:b/>
          <w:bCs/>
          <w:sz w:val="21"/>
          <w:szCs w:val="21"/>
        </w:rPr>
      </w:pPr>
      <w:r w:rsidRPr="003D74EE">
        <w:rPr>
          <w:rFonts w:ascii="Segoe UI" w:hAnsi="Segoe UI" w:cs="Segoe UI"/>
          <w:b/>
          <w:bCs/>
          <w:sz w:val="21"/>
          <w:szCs w:val="21"/>
        </w:rPr>
        <w:t xml:space="preserve">ARTICLE </w:t>
      </w:r>
      <w:r w:rsidR="000C2329" w:rsidRPr="003D74EE">
        <w:rPr>
          <w:rFonts w:ascii="Segoe UI" w:hAnsi="Segoe UI" w:cs="Segoe UI"/>
          <w:b/>
          <w:bCs/>
          <w:sz w:val="21"/>
          <w:szCs w:val="21"/>
        </w:rPr>
        <w:t>5</w:t>
      </w:r>
      <w:r w:rsidR="0061554A" w:rsidRPr="003D74EE">
        <w:rPr>
          <w:rFonts w:ascii="Segoe UI" w:hAnsi="Segoe UI" w:cs="Segoe UI"/>
          <w:b/>
          <w:bCs/>
          <w:sz w:val="21"/>
          <w:szCs w:val="21"/>
        </w:rPr>
        <w:t>1</w:t>
      </w:r>
      <w:r w:rsidRPr="003D74EE">
        <w:rPr>
          <w:rFonts w:ascii="Segoe UI" w:hAnsi="Segoe UI" w:cs="Segoe UI"/>
          <w:b/>
          <w:bCs/>
          <w:sz w:val="21"/>
          <w:szCs w:val="21"/>
        </w:rPr>
        <w:t xml:space="preserve"> :  </w:t>
      </w:r>
    </w:p>
    <w:p w:rsidR="00AC3FB7" w:rsidRPr="003D74EE" w:rsidRDefault="00AC3FB7" w:rsidP="003D74EE">
      <w:pPr>
        <w:spacing w:before="280" w:after="280"/>
        <w:jc w:val="both"/>
        <w:rPr>
          <w:rFonts w:ascii="Segoe UI" w:hAnsi="Segoe UI" w:cs="Segoe UI"/>
          <w:sz w:val="21"/>
          <w:szCs w:val="21"/>
        </w:rPr>
      </w:pPr>
      <w:r w:rsidRPr="003D74EE">
        <w:rPr>
          <w:rFonts w:ascii="Segoe UI" w:hAnsi="Segoe UI" w:cs="Segoe UI"/>
          <w:sz w:val="21"/>
          <w:szCs w:val="21"/>
        </w:rPr>
        <w:t xml:space="preserve">Les litiges nés de l’interprétation des présentes dispositions et les cas non prévus par le présent règlement intérieur sont tranchés par le </w:t>
      </w:r>
      <w:r w:rsidR="00EF443F" w:rsidRPr="003D74EE">
        <w:rPr>
          <w:rFonts w:ascii="Segoe UI" w:hAnsi="Segoe UI" w:cs="Segoe UI"/>
          <w:sz w:val="21"/>
          <w:szCs w:val="21"/>
        </w:rPr>
        <w:t>b</w:t>
      </w:r>
      <w:r w:rsidRPr="003D74EE">
        <w:rPr>
          <w:rFonts w:ascii="Segoe UI" w:hAnsi="Segoe UI" w:cs="Segoe UI"/>
          <w:sz w:val="21"/>
          <w:szCs w:val="21"/>
        </w:rPr>
        <w:t xml:space="preserve">ureau </w:t>
      </w:r>
      <w:r w:rsidR="0061554A" w:rsidRPr="003D74EE">
        <w:rPr>
          <w:rFonts w:ascii="Segoe UI" w:hAnsi="Segoe UI" w:cs="Segoe UI"/>
          <w:sz w:val="21"/>
          <w:szCs w:val="21"/>
        </w:rPr>
        <w:t xml:space="preserve">de </w:t>
      </w:r>
      <w:r w:rsidR="00EF443F" w:rsidRPr="003D74EE">
        <w:rPr>
          <w:rFonts w:ascii="Segoe UI" w:hAnsi="Segoe UI" w:cs="Segoe UI"/>
          <w:sz w:val="21"/>
          <w:szCs w:val="21"/>
        </w:rPr>
        <w:t>l</w:t>
      </w:r>
      <w:r w:rsidR="0061554A" w:rsidRPr="003D74EE">
        <w:rPr>
          <w:rFonts w:ascii="Segoe UI" w:hAnsi="Segoe UI" w:cs="Segoe UI"/>
          <w:sz w:val="21"/>
          <w:szCs w:val="21"/>
        </w:rPr>
        <w:t>igue</w:t>
      </w:r>
      <w:r w:rsidRPr="003D74EE">
        <w:rPr>
          <w:rFonts w:ascii="Segoe UI" w:hAnsi="Segoe UI" w:cs="Segoe UI"/>
          <w:sz w:val="21"/>
          <w:szCs w:val="21"/>
        </w:rPr>
        <w:t>.</w:t>
      </w:r>
    </w:p>
    <w:p w:rsidR="00840A28" w:rsidRPr="003D74EE" w:rsidRDefault="00840A28" w:rsidP="003D74EE">
      <w:pPr>
        <w:spacing w:before="280" w:after="280"/>
        <w:jc w:val="center"/>
        <w:rPr>
          <w:rFonts w:ascii="Segoe UI" w:hAnsi="Segoe UI" w:cs="Segoe UI"/>
          <w:b/>
          <w:bCs/>
          <w:sz w:val="21"/>
          <w:szCs w:val="21"/>
        </w:rPr>
      </w:pPr>
    </w:p>
    <w:p w:rsidR="00840A28" w:rsidRPr="003D74EE" w:rsidRDefault="00840A28" w:rsidP="003D74EE">
      <w:pPr>
        <w:spacing w:before="280" w:after="280"/>
        <w:jc w:val="center"/>
        <w:rPr>
          <w:rFonts w:ascii="Segoe UI" w:hAnsi="Segoe UI" w:cs="Segoe UI"/>
          <w:b/>
          <w:bCs/>
          <w:sz w:val="21"/>
          <w:szCs w:val="21"/>
        </w:rPr>
      </w:pPr>
    </w:p>
    <w:p w:rsidR="009E56BC" w:rsidRPr="003D74EE" w:rsidRDefault="009E56BC" w:rsidP="003D74EE">
      <w:pPr>
        <w:spacing w:before="280" w:after="280"/>
        <w:jc w:val="center"/>
        <w:rPr>
          <w:rFonts w:ascii="Segoe UI" w:hAnsi="Segoe UI" w:cs="Segoe UI"/>
          <w:b/>
          <w:bCs/>
          <w:sz w:val="21"/>
          <w:szCs w:val="21"/>
        </w:rPr>
      </w:pPr>
    </w:p>
    <w:p w:rsidR="009E56BC" w:rsidRPr="002514E8" w:rsidRDefault="009E56BC" w:rsidP="00904938">
      <w:pPr>
        <w:spacing w:before="240" w:after="240"/>
        <w:jc w:val="center"/>
        <w:rPr>
          <w:rFonts w:ascii="Segoe UI" w:hAnsi="Segoe UI" w:cs="Segoe UI"/>
          <w:b/>
          <w:bCs/>
          <w:sz w:val="21"/>
          <w:szCs w:val="21"/>
        </w:rPr>
      </w:pPr>
      <w:r w:rsidRPr="002514E8">
        <w:rPr>
          <w:rFonts w:ascii="Segoe UI" w:hAnsi="Segoe UI" w:cs="Segoe UI"/>
          <w:b/>
          <w:bCs/>
          <w:sz w:val="21"/>
          <w:szCs w:val="21"/>
        </w:rPr>
        <w:lastRenderedPageBreak/>
        <w:t>ANNEXE</w:t>
      </w:r>
    </w:p>
    <w:p w:rsidR="009E56BC" w:rsidRPr="002514E8" w:rsidRDefault="009E56BC" w:rsidP="00904938">
      <w:pPr>
        <w:spacing w:before="240" w:after="240"/>
        <w:jc w:val="center"/>
        <w:rPr>
          <w:rFonts w:ascii="Segoe UI" w:hAnsi="Segoe UI" w:cs="Segoe UI"/>
          <w:b/>
          <w:bCs/>
          <w:sz w:val="21"/>
          <w:szCs w:val="21"/>
        </w:rPr>
      </w:pPr>
      <w:r w:rsidRPr="002514E8">
        <w:rPr>
          <w:rFonts w:ascii="Segoe UI" w:hAnsi="Segoe UI" w:cs="Segoe UI"/>
          <w:b/>
          <w:bCs/>
          <w:sz w:val="21"/>
          <w:szCs w:val="21"/>
        </w:rPr>
        <w:t>REGLEMENT DISCIPLINAIRE</w:t>
      </w:r>
    </w:p>
    <w:p w:rsidR="009E56BC" w:rsidRPr="002514E8" w:rsidRDefault="009E56BC" w:rsidP="00904938">
      <w:pPr>
        <w:pStyle w:val="Titre4"/>
        <w:spacing w:before="120" w:after="120"/>
        <w:jc w:val="both"/>
        <w:rPr>
          <w:rFonts w:ascii="Segoe UI" w:hAnsi="Segoe UI" w:cs="Segoe UI"/>
          <w:sz w:val="21"/>
          <w:szCs w:val="21"/>
          <w:u w:val="none"/>
        </w:rPr>
      </w:pPr>
      <w:r w:rsidRPr="002514E8">
        <w:rPr>
          <w:rFonts w:ascii="Segoe UI" w:hAnsi="Segoe UI" w:cs="Segoe UI"/>
          <w:sz w:val="21"/>
          <w:szCs w:val="21"/>
        </w:rPr>
        <w:t>ARTICLE 1</w:t>
      </w:r>
      <w:r w:rsidRPr="002514E8">
        <w:rPr>
          <w:rFonts w:ascii="Segoe UI" w:hAnsi="Segoe UI" w:cs="Segoe UI"/>
          <w:sz w:val="21"/>
          <w:szCs w:val="21"/>
          <w:u w:val="none"/>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Les dispositions disciplinaires sont régies par les règlements de </w:t>
      </w:r>
      <w:smartTag w:uri="urn:schemas-microsoft-com:office:smarttags" w:element="PersonName">
        <w:smartTagPr>
          <w:attr w:name="ProductID" w:val="la FAF"/>
        </w:smartTagPr>
        <w:r w:rsidRPr="002514E8">
          <w:rPr>
            <w:rFonts w:ascii="Segoe UI" w:hAnsi="Segoe UI" w:cs="Segoe UI"/>
            <w:sz w:val="21"/>
            <w:szCs w:val="21"/>
          </w:rPr>
          <w:t>la FAF</w:t>
        </w:r>
      </w:smartTag>
      <w:r w:rsidRPr="002514E8">
        <w:rPr>
          <w:rFonts w:ascii="Segoe UI" w:hAnsi="Segoe UI" w:cs="Segoe UI"/>
          <w:sz w:val="21"/>
          <w:szCs w:val="21"/>
        </w:rPr>
        <w:t xml:space="preserve"> et par référence au Code Disciplinaire de </w:t>
      </w:r>
      <w:smartTag w:uri="urn:schemas-microsoft-com:office:smarttags" w:element="PersonName">
        <w:smartTagPr>
          <w:attr w:name="ProductID" w:val="la FIFA."/>
        </w:smartTagPr>
        <w:r w:rsidRPr="002514E8">
          <w:rPr>
            <w:rFonts w:ascii="Segoe UI" w:hAnsi="Segoe UI" w:cs="Segoe UI"/>
            <w:sz w:val="21"/>
            <w:szCs w:val="21"/>
          </w:rPr>
          <w:t>la FIFA.</w:t>
        </w:r>
      </w:smartTag>
    </w:p>
    <w:p w:rsidR="009E56BC" w:rsidRPr="002514E8" w:rsidRDefault="009E56BC" w:rsidP="00904938">
      <w:pPr>
        <w:pStyle w:val="Titre4"/>
        <w:spacing w:before="120" w:after="120"/>
        <w:jc w:val="both"/>
        <w:rPr>
          <w:rFonts w:ascii="Segoe UI" w:hAnsi="Segoe UI" w:cs="Segoe UI"/>
          <w:sz w:val="21"/>
          <w:szCs w:val="21"/>
          <w:u w:val="none"/>
        </w:rPr>
      </w:pPr>
      <w:r w:rsidRPr="002514E8">
        <w:rPr>
          <w:rFonts w:ascii="Segoe UI" w:hAnsi="Segoe UI" w:cs="Segoe UI"/>
          <w:sz w:val="21"/>
          <w:szCs w:val="21"/>
        </w:rPr>
        <w:t>ARTICLE 2</w:t>
      </w:r>
      <w:r w:rsidRPr="002514E8">
        <w:rPr>
          <w:rFonts w:ascii="Segoe UI" w:hAnsi="Segoe UI" w:cs="Segoe UI"/>
          <w:sz w:val="21"/>
          <w:szCs w:val="21"/>
          <w:u w:val="none"/>
        </w:rPr>
        <w:t xml:space="preserve"> :  </w:t>
      </w:r>
    </w:p>
    <w:p w:rsidR="00BA7814"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Les membres de l’assemblée générale sont tenus, notamment à l’occasion du déroulement des travaux de l’assemblée générale et du </w:t>
      </w:r>
      <w:r w:rsidR="00DA313B">
        <w:rPr>
          <w:rFonts w:ascii="Segoe UI" w:hAnsi="Segoe UI" w:cs="Segoe UI"/>
          <w:sz w:val="21"/>
          <w:szCs w:val="21"/>
        </w:rPr>
        <w:t>b</w:t>
      </w:r>
      <w:r w:rsidRPr="002514E8">
        <w:rPr>
          <w:rFonts w:ascii="Segoe UI" w:hAnsi="Segoe UI" w:cs="Segoe UI"/>
          <w:sz w:val="21"/>
          <w:szCs w:val="21"/>
        </w:rPr>
        <w:t>ureau, au respect de la déontologie et des règles de la bienséance et de discipline. Ils doivent s’interdire toute manifestation ou déclaration de nature à perturber des débats ou à porter atteinte à l’éthique sportive. Cette règle est aussi applicable aux membres des commissions permanentes.</w:t>
      </w:r>
    </w:p>
    <w:p w:rsidR="009E56BC" w:rsidRPr="002514E8" w:rsidRDefault="009E56BC" w:rsidP="00904938">
      <w:pPr>
        <w:spacing w:before="120" w:after="120"/>
        <w:jc w:val="both"/>
        <w:rPr>
          <w:rFonts w:ascii="Segoe UI" w:hAnsi="Segoe UI" w:cs="Segoe UI"/>
          <w:b/>
          <w:bCs/>
          <w:sz w:val="21"/>
          <w:szCs w:val="21"/>
        </w:rPr>
      </w:pPr>
      <w:r w:rsidRPr="002514E8">
        <w:rPr>
          <w:rFonts w:ascii="Segoe UI" w:hAnsi="Segoe UI" w:cs="Segoe UI"/>
          <w:b/>
          <w:bCs/>
          <w:sz w:val="21"/>
          <w:szCs w:val="21"/>
          <w:u w:val="single"/>
        </w:rPr>
        <w:t xml:space="preserve">ARTICLE 3 </w:t>
      </w:r>
      <w:r w:rsidRPr="002514E8">
        <w:rPr>
          <w:rFonts w:ascii="Segoe UI" w:hAnsi="Segoe UI" w:cs="Segoe UI"/>
          <w:b/>
          <w:bCs/>
          <w:sz w:val="21"/>
          <w:szCs w:val="21"/>
        </w:rPr>
        <w:t xml:space="preserve">: </w:t>
      </w:r>
    </w:p>
    <w:p w:rsidR="009E56BC" w:rsidRPr="002514E8" w:rsidRDefault="009E56BC" w:rsidP="00904938">
      <w:pPr>
        <w:pStyle w:val="Titre1"/>
        <w:spacing w:before="120" w:after="120"/>
        <w:jc w:val="both"/>
        <w:rPr>
          <w:rFonts w:ascii="Segoe UI" w:hAnsi="Segoe UI" w:cs="Segoe UI"/>
          <w:sz w:val="21"/>
          <w:szCs w:val="21"/>
        </w:rPr>
      </w:pPr>
      <w:r w:rsidRPr="002514E8">
        <w:rPr>
          <w:rFonts w:ascii="Segoe UI" w:hAnsi="Segoe UI" w:cs="Segoe UI"/>
          <w:sz w:val="21"/>
          <w:szCs w:val="21"/>
        </w:rPr>
        <w:t xml:space="preserve">S’agissant des membres du bureau </w:t>
      </w:r>
      <w:r w:rsidR="00FD0194">
        <w:rPr>
          <w:rFonts w:ascii="Segoe UI" w:hAnsi="Segoe UI" w:cs="Segoe UI"/>
          <w:sz w:val="21"/>
          <w:szCs w:val="21"/>
        </w:rPr>
        <w:t>de ligue</w:t>
      </w:r>
      <w:r w:rsidRPr="002514E8">
        <w:rPr>
          <w:rFonts w:ascii="Segoe UI" w:hAnsi="Segoe UI" w:cs="Segoe UI"/>
          <w:sz w:val="21"/>
          <w:szCs w:val="21"/>
        </w:rPr>
        <w:t xml:space="preserve">, en cas de manquement grave ou de défaillance susceptible de nuire au bon fonctionnement de la </w:t>
      </w:r>
      <w:r w:rsidR="00FD0194">
        <w:rPr>
          <w:rFonts w:ascii="Segoe UI" w:hAnsi="Segoe UI" w:cs="Segoe UI"/>
          <w:sz w:val="21"/>
          <w:szCs w:val="21"/>
        </w:rPr>
        <w:t>ligue</w:t>
      </w:r>
      <w:r w:rsidRPr="002514E8">
        <w:rPr>
          <w:rFonts w:ascii="Segoe UI" w:hAnsi="Segoe UI" w:cs="Segoe UI"/>
          <w:sz w:val="21"/>
          <w:szCs w:val="21"/>
        </w:rPr>
        <w:t xml:space="preserve"> ou à son image de marque, le bureau peut prononcer, à la majorité des deux tiers, les sanctions suivantes modulées suivant la nature ou la gravité du manquement :</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Rappel au règlement,</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 xml:space="preserve">Avertissement </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Blâme,</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contextualSpacing/>
        <w:jc w:val="both"/>
        <w:rPr>
          <w:rFonts w:ascii="Segoe UI" w:hAnsi="Segoe UI" w:cs="Segoe UI"/>
          <w:sz w:val="21"/>
          <w:szCs w:val="21"/>
        </w:rPr>
      </w:pPr>
      <w:r w:rsidRPr="002514E8">
        <w:rPr>
          <w:rFonts w:ascii="Segoe UI" w:hAnsi="Segoe UI" w:cs="Segoe UI"/>
          <w:sz w:val="21"/>
          <w:szCs w:val="21"/>
        </w:rPr>
        <w:t>Suspension,</w:t>
      </w:r>
    </w:p>
    <w:p w:rsidR="009E56BC" w:rsidRPr="002514E8" w:rsidRDefault="009E56BC" w:rsidP="00904938">
      <w:pPr>
        <w:pStyle w:val="Titre1"/>
        <w:widowControl w:val="0"/>
        <w:numPr>
          <w:ilvl w:val="0"/>
          <w:numId w:val="19"/>
        </w:numPr>
        <w:autoSpaceDE w:val="0"/>
        <w:autoSpaceDN w:val="0"/>
        <w:adjustRightInd w:val="0"/>
        <w:spacing w:before="120" w:after="120"/>
        <w:ind w:left="924" w:hanging="357"/>
        <w:jc w:val="both"/>
        <w:rPr>
          <w:rFonts w:ascii="Segoe UI" w:hAnsi="Segoe UI" w:cs="Segoe UI"/>
          <w:sz w:val="21"/>
          <w:szCs w:val="21"/>
        </w:rPr>
      </w:pPr>
      <w:r w:rsidRPr="002514E8">
        <w:rPr>
          <w:rFonts w:ascii="Segoe UI" w:hAnsi="Segoe UI" w:cs="Segoe UI"/>
          <w:sz w:val="21"/>
          <w:szCs w:val="21"/>
        </w:rPr>
        <w:t>Proposition d’exclusion du Bureau Fédéral à soumettre à l‘assemblée générale, dossier disciplinaire à l’appui.</w:t>
      </w:r>
    </w:p>
    <w:p w:rsidR="009E56BC" w:rsidRPr="002514E8" w:rsidRDefault="009E56BC" w:rsidP="00904938">
      <w:pPr>
        <w:pStyle w:val="Titre1"/>
        <w:spacing w:before="120" w:after="120"/>
        <w:jc w:val="both"/>
        <w:rPr>
          <w:rFonts w:ascii="Segoe UI" w:hAnsi="Segoe UI" w:cs="Segoe UI"/>
          <w:sz w:val="21"/>
          <w:szCs w:val="21"/>
        </w:rPr>
      </w:pPr>
      <w:r w:rsidRPr="002514E8">
        <w:rPr>
          <w:rFonts w:ascii="Segoe UI" w:hAnsi="Segoe UI" w:cs="Segoe UI"/>
          <w:sz w:val="21"/>
          <w:szCs w:val="21"/>
        </w:rPr>
        <w:t xml:space="preserve">La publicité des sanctions est assurée par le procès verbal des travaux du bureau </w:t>
      </w:r>
      <w:r w:rsidR="00FD0194">
        <w:rPr>
          <w:rFonts w:ascii="Segoe UI" w:hAnsi="Segoe UI" w:cs="Segoe UI"/>
          <w:sz w:val="21"/>
          <w:szCs w:val="21"/>
        </w:rPr>
        <w:t>de ligue</w:t>
      </w:r>
      <w:r w:rsidRPr="002514E8">
        <w:rPr>
          <w:rFonts w:ascii="Segoe UI" w:hAnsi="Segoe UI" w:cs="Segoe UI"/>
          <w:sz w:val="21"/>
          <w:szCs w:val="21"/>
        </w:rPr>
        <w:t>,</w:t>
      </w:r>
      <w:r w:rsidR="00FD0194">
        <w:rPr>
          <w:rFonts w:ascii="Segoe UI" w:hAnsi="Segoe UI" w:cs="Segoe UI"/>
          <w:sz w:val="21"/>
          <w:szCs w:val="21"/>
        </w:rPr>
        <w:t xml:space="preserve"> </w:t>
      </w:r>
      <w:r w:rsidRPr="002514E8">
        <w:rPr>
          <w:rFonts w:ascii="Segoe UI" w:hAnsi="Segoe UI" w:cs="Segoe UI"/>
          <w:sz w:val="21"/>
          <w:szCs w:val="21"/>
        </w:rPr>
        <w:t>automatiquement publiée au bulletin officiel.</w:t>
      </w:r>
    </w:p>
    <w:p w:rsidR="009E56BC" w:rsidRPr="002514E8" w:rsidRDefault="009E56BC" w:rsidP="00904938">
      <w:pPr>
        <w:pStyle w:val="Titre1"/>
        <w:spacing w:before="120" w:after="120"/>
        <w:jc w:val="both"/>
        <w:rPr>
          <w:rFonts w:ascii="Segoe UI" w:hAnsi="Segoe UI" w:cs="Segoe UI"/>
          <w:b/>
          <w:bCs/>
          <w:sz w:val="21"/>
          <w:szCs w:val="21"/>
        </w:rPr>
      </w:pPr>
      <w:r w:rsidRPr="002514E8">
        <w:rPr>
          <w:rFonts w:ascii="Segoe UI" w:hAnsi="Segoe UI" w:cs="Segoe UI"/>
          <w:b/>
          <w:bCs/>
          <w:sz w:val="21"/>
          <w:szCs w:val="21"/>
          <w:u w:val="single"/>
        </w:rPr>
        <w:t>ARTICLE 4</w:t>
      </w:r>
      <w:r w:rsidRPr="002514E8">
        <w:rPr>
          <w:rFonts w:ascii="Segoe UI" w:hAnsi="Segoe UI" w:cs="Segoe UI"/>
          <w:b/>
          <w:bCs/>
          <w:sz w:val="21"/>
          <w:szCs w:val="21"/>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 bureau </w:t>
      </w:r>
      <w:r w:rsidR="00FD0194">
        <w:rPr>
          <w:rFonts w:ascii="Segoe UI" w:hAnsi="Segoe UI" w:cs="Segoe UI"/>
          <w:sz w:val="21"/>
          <w:szCs w:val="21"/>
        </w:rPr>
        <w:t>de ligue</w:t>
      </w:r>
      <w:r w:rsidRPr="002514E8">
        <w:rPr>
          <w:rFonts w:ascii="Segoe UI" w:hAnsi="Segoe UI" w:cs="Segoe UI"/>
          <w:sz w:val="21"/>
          <w:szCs w:val="21"/>
        </w:rPr>
        <w:t xml:space="preserve"> peut également saisir l’assemblée générale pour prononcer la déchéance de la qualité de membre de l’assemblée générale pour les mêmes raisons qu'énoncées à l’article 3.</w:t>
      </w:r>
    </w:p>
    <w:p w:rsidR="009E56BC" w:rsidRPr="002514E8" w:rsidRDefault="009E56BC" w:rsidP="00904938">
      <w:pPr>
        <w:spacing w:before="120" w:after="120"/>
        <w:jc w:val="both"/>
        <w:rPr>
          <w:rFonts w:ascii="Segoe UI" w:hAnsi="Segoe UI" w:cs="Segoe UI"/>
          <w:b/>
          <w:bCs/>
          <w:sz w:val="21"/>
          <w:szCs w:val="21"/>
        </w:rPr>
      </w:pPr>
      <w:r w:rsidRPr="002514E8">
        <w:rPr>
          <w:rFonts w:ascii="Segoe UI" w:hAnsi="Segoe UI" w:cs="Segoe UI"/>
          <w:b/>
          <w:bCs/>
          <w:sz w:val="21"/>
          <w:szCs w:val="21"/>
          <w:u w:val="single"/>
        </w:rPr>
        <w:t xml:space="preserve">ARTICLE 5 </w:t>
      </w:r>
      <w:r w:rsidRPr="002514E8">
        <w:rPr>
          <w:rFonts w:ascii="Segoe UI" w:hAnsi="Segoe UI" w:cs="Segoe UI"/>
          <w:b/>
          <w:bCs/>
          <w:sz w:val="21"/>
          <w:szCs w:val="21"/>
        </w:rPr>
        <w:t xml:space="preserve">: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Les membres sanctionnés selon l’article 4 ont la possibilité d’introduire un recours auprès de  l’assemblée générale.</w:t>
      </w:r>
    </w:p>
    <w:p w:rsidR="009E56BC" w:rsidRPr="002514E8" w:rsidRDefault="009E56BC" w:rsidP="00904938">
      <w:pPr>
        <w:pStyle w:val="Titre1"/>
        <w:spacing w:before="120" w:after="120"/>
        <w:jc w:val="both"/>
        <w:rPr>
          <w:rFonts w:ascii="Segoe UI" w:hAnsi="Segoe UI" w:cs="Segoe UI"/>
          <w:b/>
          <w:bCs/>
          <w:sz w:val="21"/>
          <w:szCs w:val="21"/>
        </w:rPr>
      </w:pPr>
      <w:r w:rsidRPr="002514E8">
        <w:rPr>
          <w:rFonts w:ascii="Segoe UI" w:hAnsi="Segoe UI" w:cs="Segoe UI"/>
          <w:b/>
          <w:bCs/>
          <w:sz w:val="21"/>
          <w:szCs w:val="21"/>
          <w:u w:val="single"/>
        </w:rPr>
        <w:t>ARTICLE 6</w:t>
      </w:r>
      <w:r w:rsidRPr="002514E8">
        <w:rPr>
          <w:rFonts w:ascii="Segoe UI" w:hAnsi="Segoe UI" w:cs="Segoe UI"/>
          <w:b/>
          <w:bCs/>
          <w:sz w:val="21"/>
          <w:szCs w:val="21"/>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 xml:space="preserve">Les membres du bureau </w:t>
      </w:r>
      <w:r w:rsidR="00FD0194">
        <w:rPr>
          <w:rFonts w:ascii="Segoe UI" w:hAnsi="Segoe UI" w:cs="Segoe UI"/>
          <w:sz w:val="21"/>
          <w:szCs w:val="21"/>
        </w:rPr>
        <w:t>de ligue</w:t>
      </w:r>
      <w:r w:rsidRPr="002514E8">
        <w:rPr>
          <w:rFonts w:ascii="Segoe UI" w:hAnsi="Segoe UI" w:cs="Segoe UI"/>
          <w:sz w:val="21"/>
          <w:szCs w:val="21"/>
        </w:rPr>
        <w:t xml:space="preserve"> sont tenus à la présence effective et à l’efficacité dans l’action. En cas d’absences répétées (03</w:t>
      </w:r>
      <w:r w:rsidR="00E43300">
        <w:rPr>
          <w:rFonts w:ascii="Segoe UI" w:hAnsi="Segoe UI" w:cs="Segoe UI"/>
          <w:sz w:val="21"/>
          <w:szCs w:val="21"/>
        </w:rPr>
        <w:t>)</w:t>
      </w:r>
      <w:r w:rsidRPr="002514E8">
        <w:rPr>
          <w:rFonts w:ascii="Segoe UI" w:hAnsi="Segoe UI" w:cs="Segoe UI"/>
          <w:sz w:val="21"/>
          <w:szCs w:val="21"/>
        </w:rPr>
        <w:t xml:space="preserve"> absences consécutives ou </w:t>
      </w:r>
      <w:r w:rsidR="00E43300">
        <w:rPr>
          <w:rFonts w:ascii="Segoe UI" w:hAnsi="Segoe UI" w:cs="Segoe UI"/>
          <w:sz w:val="21"/>
          <w:szCs w:val="21"/>
        </w:rPr>
        <w:t>(</w:t>
      </w:r>
      <w:r w:rsidRPr="002514E8">
        <w:rPr>
          <w:rFonts w:ascii="Segoe UI" w:hAnsi="Segoe UI" w:cs="Segoe UI"/>
          <w:sz w:val="21"/>
          <w:szCs w:val="21"/>
        </w:rPr>
        <w:t>05</w:t>
      </w:r>
      <w:r w:rsidR="00E43300">
        <w:rPr>
          <w:rFonts w:ascii="Segoe UI" w:hAnsi="Segoe UI" w:cs="Segoe UI"/>
          <w:sz w:val="21"/>
          <w:szCs w:val="21"/>
        </w:rPr>
        <w:t>)</w:t>
      </w:r>
      <w:r w:rsidRPr="002514E8">
        <w:rPr>
          <w:rFonts w:ascii="Segoe UI" w:hAnsi="Segoe UI" w:cs="Segoe UI"/>
          <w:sz w:val="21"/>
          <w:szCs w:val="21"/>
        </w:rPr>
        <w:t xml:space="preserve"> absences cumulées sur l’ensemble d’une saison sportive) d’un membre du bureau ou d’incapacité dûment constatée à s’acquitter des missions qui lui sont assignées, le Président peut prononcer la suspension et proposer, à l’assemblée générale suivante, son exclusion du Bureau.</w:t>
      </w:r>
    </w:p>
    <w:p w:rsidR="009E56BC" w:rsidRPr="002514E8" w:rsidRDefault="009E56BC" w:rsidP="00904938">
      <w:pPr>
        <w:pStyle w:val="Titre1"/>
        <w:spacing w:before="120" w:after="120"/>
        <w:jc w:val="both"/>
        <w:rPr>
          <w:rFonts w:ascii="Segoe UI" w:hAnsi="Segoe UI" w:cs="Segoe UI"/>
          <w:b/>
          <w:bCs/>
          <w:sz w:val="21"/>
          <w:szCs w:val="21"/>
        </w:rPr>
      </w:pPr>
      <w:r w:rsidRPr="002514E8">
        <w:rPr>
          <w:rFonts w:ascii="Segoe UI" w:hAnsi="Segoe UI" w:cs="Segoe UI"/>
          <w:b/>
          <w:bCs/>
          <w:sz w:val="21"/>
          <w:szCs w:val="21"/>
          <w:u w:val="single"/>
        </w:rPr>
        <w:t>ARTICLE 7</w:t>
      </w:r>
      <w:r w:rsidRPr="002514E8">
        <w:rPr>
          <w:rFonts w:ascii="Segoe UI" w:hAnsi="Segoe UI" w:cs="Segoe UI"/>
          <w:b/>
          <w:bCs/>
          <w:sz w:val="21"/>
          <w:szCs w:val="21"/>
        </w:rPr>
        <w:t xml:space="preserve"> :  </w:t>
      </w:r>
    </w:p>
    <w:p w:rsidR="009E56BC" w:rsidRPr="002514E8" w:rsidRDefault="009E56BC" w:rsidP="00904938">
      <w:pPr>
        <w:spacing w:before="120" w:after="120"/>
        <w:jc w:val="both"/>
        <w:rPr>
          <w:rFonts w:ascii="Segoe UI" w:hAnsi="Segoe UI" w:cs="Segoe UI"/>
          <w:sz w:val="21"/>
          <w:szCs w:val="21"/>
        </w:rPr>
      </w:pPr>
      <w:r w:rsidRPr="002514E8">
        <w:rPr>
          <w:rFonts w:ascii="Segoe UI" w:hAnsi="Segoe UI" w:cs="Segoe UI"/>
          <w:sz w:val="21"/>
          <w:szCs w:val="21"/>
        </w:rPr>
        <w:t>La qualité de membre de l’</w:t>
      </w:r>
      <w:r w:rsidR="00FD0194">
        <w:rPr>
          <w:rFonts w:ascii="Segoe UI" w:hAnsi="Segoe UI" w:cs="Segoe UI"/>
          <w:sz w:val="21"/>
          <w:szCs w:val="21"/>
        </w:rPr>
        <w:t>a</w:t>
      </w:r>
      <w:r w:rsidRPr="002514E8">
        <w:rPr>
          <w:rFonts w:ascii="Segoe UI" w:hAnsi="Segoe UI" w:cs="Segoe UI"/>
          <w:sz w:val="21"/>
          <w:szCs w:val="21"/>
        </w:rPr>
        <w:t xml:space="preserve">ssemblée </w:t>
      </w:r>
      <w:r w:rsidR="00FD0194">
        <w:rPr>
          <w:rFonts w:ascii="Segoe UI" w:hAnsi="Segoe UI" w:cs="Segoe UI"/>
          <w:sz w:val="21"/>
          <w:szCs w:val="21"/>
        </w:rPr>
        <w:t>g</w:t>
      </w:r>
      <w:r w:rsidRPr="002514E8">
        <w:rPr>
          <w:rFonts w:ascii="Segoe UI" w:hAnsi="Segoe UI" w:cs="Segoe UI"/>
          <w:sz w:val="21"/>
          <w:szCs w:val="21"/>
        </w:rPr>
        <w:t xml:space="preserve">énérale et/ ou du bureau </w:t>
      </w:r>
      <w:r w:rsidR="00FD0194">
        <w:rPr>
          <w:rFonts w:ascii="Segoe UI" w:hAnsi="Segoe UI" w:cs="Segoe UI"/>
          <w:sz w:val="21"/>
          <w:szCs w:val="21"/>
        </w:rPr>
        <w:t>de ligue</w:t>
      </w:r>
      <w:r w:rsidRPr="002514E8">
        <w:rPr>
          <w:rFonts w:ascii="Segoe UI" w:hAnsi="Segoe UI" w:cs="Segoe UI"/>
          <w:sz w:val="21"/>
          <w:szCs w:val="21"/>
        </w:rPr>
        <w:t xml:space="preserve"> se perd également dans les cas énumérés ci-après :</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la démission motivée et communiquée par écrit au Président de la fédération.</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l’indisponibilité dûment justifiée (longue maladie, raisons professionnelles, etc.…).</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le décès.</w:t>
      </w:r>
    </w:p>
    <w:p w:rsidR="009E56BC" w:rsidRPr="002514E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L'exclusion régulièrement prononcée.</w:t>
      </w:r>
    </w:p>
    <w:p w:rsidR="00840A28" w:rsidRPr="00904938" w:rsidRDefault="009E56BC" w:rsidP="00904938">
      <w:pPr>
        <w:pStyle w:val="Paragraphedeliste"/>
        <w:widowControl w:val="0"/>
        <w:numPr>
          <w:ilvl w:val="0"/>
          <w:numId w:val="20"/>
        </w:numPr>
        <w:autoSpaceDE w:val="0"/>
        <w:autoSpaceDN w:val="0"/>
        <w:adjustRightInd w:val="0"/>
        <w:spacing w:before="120" w:after="120"/>
        <w:jc w:val="both"/>
        <w:rPr>
          <w:rFonts w:ascii="Segoe UI" w:hAnsi="Segoe UI" w:cs="Segoe UI"/>
          <w:sz w:val="21"/>
          <w:szCs w:val="21"/>
        </w:rPr>
      </w:pPr>
      <w:r w:rsidRPr="002514E8">
        <w:rPr>
          <w:rFonts w:ascii="Segoe UI" w:hAnsi="Segoe UI" w:cs="Segoe UI"/>
          <w:sz w:val="21"/>
          <w:szCs w:val="21"/>
        </w:rPr>
        <w:t>faute grave telle que prévue par la réglementation.</w:t>
      </w:r>
    </w:p>
    <w:sectPr w:rsidR="00840A28" w:rsidRPr="00904938" w:rsidSect="007538B9">
      <w:footerReference w:type="even" r:id="rId9"/>
      <w:footerReference w:type="default" r:id="rId10"/>
      <w:pgSz w:w="11906" w:h="16838"/>
      <w:pgMar w:top="851" w:right="851"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80" w:rsidRDefault="00774580">
      <w:r>
        <w:separator/>
      </w:r>
    </w:p>
  </w:endnote>
  <w:endnote w:type="continuationSeparator" w:id="0">
    <w:p w:rsidR="00774580" w:rsidRDefault="0077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DD" w:rsidRDefault="006D54A9">
    <w:pPr>
      <w:pStyle w:val="Pieddepage"/>
      <w:framePr w:wrap="around" w:vAnchor="text" w:hAnchor="margin" w:xAlign="center" w:y="1"/>
      <w:rPr>
        <w:rStyle w:val="Numrodepage"/>
      </w:rPr>
    </w:pPr>
    <w:r>
      <w:rPr>
        <w:rStyle w:val="Numrodepage"/>
      </w:rPr>
      <w:fldChar w:fldCharType="begin"/>
    </w:r>
    <w:r w:rsidR="00E578DD">
      <w:rPr>
        <w:rStyle w:val="Numrodepage"/>
      </w:rPr>
      <w:instrText xml:space="preserve">PAGE  </w:instrText>
    </w:r>
    <w:r>
      <w:rPr>
        <w:rStyle w:val="Numrodepage"/>
      </w:rPr>
      <w:fldChar w:fldCharType="separate"/>
    </w:r>
    <w:r w:rsidR="00E578DD">
      <w:rPr>
        <w:rStyle w:val="Numrodepage"/>
        <w:noProof/>
      </w:rPr>
      <w:t>8</w:t>
    </w:r>
    <w:r>
      <w:rPr>
        <w:rStyle w:val="Numrodepage"/>
      </w:rPr>
      <w:fldChar w:fldCharType="end"/>
    </w:r>
  </w:p>
  <w:p w:rsidR="00E578DD" w:rsidRDefault="00E578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DD" w:rsidRDefault="006D54A9">
    <w:pPr>
      <w:pStyle w:val="Pieddepage"/>
      <w:framePr w:wrap="around" w:vAnchor="text" w:hAnchor="margin" w:xAlign="center" w:y="1"/>
      <w:rPr>
        <w:rStyle w:val="Numrodepage"/>
      </w:rPr>
    </w:pPr>
    <w:r>
      <w:rPr>
        <w:rStyle w:val="Numrodepage"/>
      </w:rPr>
      <w:fldChar w:fldCharType="begin"/>
    </w:r>
    <w:r w:rsidR="00E578DD">
      <w:rPr>
        <w:rStyle w:val="Numrodepage"/>
      </w:rPr>
      <w:instrText xml:space="preserve">PAGE  </w:instrText>
    </w:r>
    <w:r>
      <w:rPr>
        <w:rStyle w:val="Numrodepage"/>
      </w:rPr>
      <w:fldChar w:fldCharType="separate"/>
    </w:r>
    <w:r w:rsidR="00262176">
      <w:rPr>
        <w:rStyle w:val="Numrodepage"/>
        <w:noProof/>
      </w:rPr>
      <w:t>12</w:t>
    </w:r>
    <w:r>
      <w:rPr>
        <w:rStyle w:val="Numrodepage"/>
      </w:rPr>
      <w:fldChar w:fldCharType="end"/>
    </w:r>
  </w:p>
  <w:p w:rsidR="00E578DD" w:rsidRDefault="00E578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80" w:rsidRDefault="00774580">
      <w:r>
        <w:separator/>
      </w:r>
    </w:p>
  </w:footnote>
  <w:footnote w:type="continuationSeparator" w:id="0">
    <w:p w:rsidR="00774580" w:rsidRDefault="0077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B1D"/>
    <w:multiLevelType w:val="hybridMultilevel"/>
    <w:tmpl w:val="FA2E56C4"/>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B1207"/>
    <w:multiLevelType w:val="hybridMultilevel"/>
    <w:tmpl w:val="976C937C"/>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2">
    <w:nsid w:val="10AF386E"/>
    <w:multiLevelType w:val="hybridMultilevel"/>
    <w:tmpl w:val="3BAE151E"/>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26CF9"/>
    <w:multiLevelType w:val="hybridMultilevel"/>
    <w:tmpl w:val="A5EAA618"/>
    <w:lvl w:ilvl="0" w:tplc="53AA1E80">
      <w:numFmt w:val="bullet"/>
      <w:lvlText w:val="-"/>
      <w:lvlJc w:val="left"/>
      <w:pPr>
        <w:ind w:left="721" w:hanging="360"/>
      </w:pPr>
      <w:rPr>
        <w:rFonts w:ascii="Verdana" w:eastAsia="SimSun" w:hAnsi="Verdana" w:cs="Times New Roman"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4">
    <w:nsid w:val="1E1E1F1C"/>
    <w:multiLevelType w:val="hybridMultilevel"/>
    <w:tmpl w:val="5DF639A0"/>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5">
    <w:nsid w:val="1EF60B60"/>
    <w:multiLevelType w:val="hybridMultilevel"/>
    <w:tmpl w:val="46F8097E"/>
    <w:lvl w:ilvl="0" w:tplc="76C4E294">
      <w:start w:val="1"/>
      <w:numFmt w:val="decimal"/>
      <w:lvlText w:val="%1)"/>
      <w:lvlJc w:val="left"/>
      <w:pPr>
        <w:ind w:left="1437" w:hanging="8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D57407"/>
    <w:multiLevelType w:val="hybridMultilevel"/>
    <w:tmpl w:val="F1AAB9A0"/>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362818"/>
    <w:multiLevelType w:val="hybridMultilevel"/>
    <w:tmpl w:val="A6BE35F2"/>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8">
    <w:nsid w:val="31B815D3"/>
    <w:multiLevelType w:val="hybridMultilevel"/>
    <w:tmpl w:val="D4B84520"/>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5A66C5"/>
    <w:multiLevelType w:val="hybridMultilevel"/>
    <w:tmpl w:val="D2EADC70"/>
    <w:lvl w:ilvl="0" w:tplc="A3B83348">
      <w:start w:val="1"/>
      <w:numFmt w:val="bullet"/>
      <w:lvlText w:val="-"/>
      <w:lvlJc w:val="left"/>
      <w:pPr>
        <w:tabs>
          <w:tab w:val="num" w:pos="1052"/>
        </w:tabs>
        <w:ind w:left="1052" w:hanging="360"/>
      </w:pPr>
      <w:rPr>
        <w:rFonts w:ascii="Batang" w:eastAsia="Batang" w:hAnsi="Batang" w:hint="eastAsia"/>
      </w:rPr>
    </w:lvl>
    <w:lvl w:ilvl="1" w:tplc="040C0003" w:tentative="1">
      <w:start w:val="1"/>
      <w:numFmt w:val="bullet"/>
      <w:lvlText w:val="o"/>
      <w:lvlJc w:val="left"/>
      <w:pPr>
        <w:ind w:left="1606" w:hanging="360"/>
      </w:pPr>
      <w:rPr>
        <w:rFonts w:ascii="Courier New" w:hAnsi="Courier New" w:cs="Courier New" w:hint="default"/>
      </w:rPr>
    </w:lvl>
    <w:lvl w:ilvl="2" w:tplc="040C0005" w:tentative="1">
      <w:start w:val="1"/>
      <w:numFmt w:val="bullet"/>
      <w:lvlText w:val=""/>
      <w:lvlJc w:val="left"/>
      <w:pPr>
        <w:ind w:left="2326" w:hanging="360"/>
      </w:pPr>
      <w:rPr>
        <w:rFonts w:ascii="Wingdings" w:hAnsi="Wingdings" w:hint="default"/>
      </w:rPr>
    </w:lvl>
    <w:lvl w:ilvl="3" w:tplc="040C0001" w:tentative="1">
      <w:start w:val="1"/>
      <w:numFmt w:val="bullet"/>
      <w:lvlText w:val=""/>
      <w:lvlJc w:val="left"/>
      <w:pPr>
        <w:ind w:left="3046" w:hanging="360"/>
      </w:pPr>
      <w:rPr>
        <w:rFonts w:ascii="Symbol" w:hAnsi="Symbol" w:hint="default"/>
      </w:rPr>
    </w:lvl>
    <w:lvl w:ilvl="4" w:tplc="040C0003" w:tentative="1">
      <w:start w:val="1"/>
      <w:numFmt w:val="bullet"/>
      <w:lvlText w:val="o"/>
      <w:lvlJc w:val="left"/>
      <w:pPr>
        <w:ind w:left="3766" w:hanging="360"/>
      </w:pPr>
      <w:rPr>
        <w:rFonts w:ascii="Courier New" w:hAnsi="Courier New" w:cs="Courier New" w:hint="default"/>
      </w:rPr>
    </w:lvl>
    <w:lvl w:ilvl="5" w:tplc="040C0005" w:tentative="1">
      <w:start w:val="1"/>
      <w:numFmt w:val="bullet"/>
      <w:lvlText w:val=""/>
      <w:lvlJc w:val="left"/>
      <w:pPr>
        <w:ind w:left="4486" w:hanging="360"/>
      </w:pPr>
      <w:rPr>
        <w:rFonts w:ascii="Wingdings" w:hAnsi="Wingdings" w:hint="default"/>
      </w:rPr>
    </w:lvl>
    <w:lvl w:ilvl="6" w:tplc="040C0001" w:tentative="1">
      <w:start w:val="1"/>
      <w:numFmt w:val="bullet"/>
      <w:lvlText w:val=""/>
      <w:lvlJc w:val="left"/>
      <w:pPr>
        <w:ind w:left="5206" w:hanging="360"/>
      </w:pPr>
      <w:rPr>
        <w:rFonts w:ascii="Symbol" w:hAnsi="Symbol" w:hint="default"/>
      </w:rPr>
    </w:lvl>
    <w:lvl w:ilvl="7" w:tplc="040C0003" w:tentative="1">
      <w:start w:val="1"/>
      <w:numFmt w:val="bullet"/>
      <w:lvlText w:val="o"/>
      <w:lvlJc w:val="left"/>
      <w:pPr>
        <w:ind w:left="5926" w:hanging="360"/>
      </w:pPr>
      <w:rPr>
        <w:rFonts w:ascii="Courier New" w:hAnsi="Courier New" w:cs="Courier New" w:hint="default"/>
      </w:rPr>
    </w:lvl>
    <w:lvl w:ilvl="8" w:tplc="040C0005" w:tentative="1">
      <w:start w:val="1"/>
      <w:numFmt w:val="bullet"/>
      <w:lvlText w:val=""/>
      <w:lvlJc w:val="left"/>
      <w:pPr>
        <w:ind w:left="6646" w:hanging="360"/>
      </w:pPr>
      <w:rPr>
        <w:rFonts w:ascii="Wingdings" w:hAnsi="Wingdings" w:hint="default"/>
      </w:rPr>
    </w:lvl>
  </w:abstractNum>
  <w:abstractNum w:abstractNumId="10">
    <w:nsid w:val="32F925B8"/>
    <w:multiLevelType w:val="hybridMultilevel"/>
    <w:tmpl w:val="0EA402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DC2FF4"/>
    <w:multiLevelType w:val="hybridMultilevel"/>
    <w:tmpl w:val="9C5276C2"/>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605B45"/>
    <w:multiLevelType w:val="hybridMultilevel"/>
    <w:tmpl w:val="517464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EF922A4"/>
    <w:multiLevelType w:val="hybridMultilevel"/>
    <w:tmpl w:val="41D62DCC"/>
    <w:lvl w:ilvl="0" w:tplc="53AA1E80">
      <w:numFmt w:val="bullet"/>
      <w:lvlText w:val="-"/>
      <w:lvlJc w:val="left"/>
      <w:pPr>
        <w:ind w:left="721" w:hanging="360"/>
      </w:pPr>
      <w:rPr>
        <w:rFonts w:ascii="Verdana" w:eastAsia="SimSun" w:hAnsi="Verdana" w:cs="Times New Roman"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4">
    <w:nsid w:val="462B2A53"/>
    <w:multiLevelType w:val="hybridMultilevel"/>
    <w:tmpl w:val="C9F67874"/>
    <w:lvl w:ilvl="0" w:tplc="A3B83348">
      <w:start w:val="1"/>
      <w:numFmt w:val="bullet"/>
      <w:lvlText w:val="-"/>
      <w:lvlJc w:val="left"/>
      <w:pPr>
        <w:tabs>
          <w:tab w:val="num" w:pos="1428"/>
        </w:tabs>
        <w:ind w:left="1428" w:hanging="360"/>
      </w:pPr>
      <w:rPr>
        <w:rFonts w:ascii="Batang" w:eastAsia="Batang" w:hAnsi="Batang" w:hint="eastAsia"/>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15">
    <w:nsid w:val="4B70576A"/>
    <w:multiLevelType w:val="hybridMultilevel"/>
    <w:tmpl w:val="A1E8ECA6"/>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6D42B4"/>
    <w:multiLevelType w:val="hybridMultilevel"/>
    <w:tmpl w:val="81F404DE"/>
    <w:lvl w:ilvl="0" w:tplc="53AA1E80">
      <w:numFmt w:val="bullet"/>
      <w:lvlText w:val="-"/>
      <w:lvlJc w:val="left"/>
      <w:pPr>
        <w:ind w:left="721" w:hanging="360"/>
      </w:pPr>
      <w:rPr>
        <w:rFonts w:ascii="Verdana" w:eastAsia="SimSun" w:hAnsi="Verdana" w:cs="Times New Roman"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7">
    <w:nsid w:val="4C896F11"/>
    <w:multiLevelType w:val="hybridMultilevel"/>
    <w:tmpl w:val="62B41EFE"/>
    <w:lvl w:ilvl="0" w:tplc="A3B83348">
      <w:start w:val="1"/>
      <w:numFmt w:val="bullet"/>
      <w:lvlText w:val="-"/>
      <w:lvlJc w:val="left"/>
      <w:pPr>
        <w:tabs>
          <w:tab w:val="num" w:pos="927"/>
        </w:tabs>
        <w:ind w:left="927" w:hanging="360"/>
      </w:pPr>
      <w:rPr>
        <w:rFonts w:ascii="Batang" w:eastAsia="Batang" w:hAnsi="Batang" w:hint="eastAsia"/>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8">
    <w:nsid w:val="4D1A3380"/>
    <w:multiLevelType w:val="hybridMultilevel"/>
    <w:tmpl w:val="FE1065A4"/>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337CD0"/>
    <w:multiLevelType w:val="hybridMultilevel"/>
    <w:tmpl w:val="29B6862C"/>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C05E4A"/>
    <w:multiLevelType w:val="hybridMultilevel"/>
    <w:tmpl w:val="1CCC0124"/>
    <w:lvl w:ilvl="0" w:tplc="A3B83348">
      <w:start w:val="1"/>
      <w:numFmt w:val="bullet"/>
      <w:lvlText w:val="-"/>
      <w:lvlJc w:val="left"/>
      <w:pPr>
        <w:tabs>
          <w:tab w:val="num" w:pos="886"/>
        </w:tabs>
        <w:ind w:left="886" w:hanging="360"/>
      </w:pPr>
      <w:rPr>
        <w:rFonts w:ascii="Batang" w:eastAsia="Batang" w:hAnsi="Batang"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F87C29"/>
    <w:multiLevelType w:val="hybridMultilevel"/>
    <w:tmpl w:val="F054556C"/>
    <w:lvl w:ilvl="0" w:tplc="53AA1E80">
      <w:numFmt w:val="bullet"/>
      <w:lvlText w:val="-"/>
      <w:lvlJc w:val="left"/>
      <w:pPr>
        <w:ind w:left="72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6C0E80"/>
    <w:multiLevelType w:val="hybridMultilevel"/>
    <w:tmpl w:val="EDF44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8081A0F"/>
    <w:multiLevelType w:val="hybridMultilevel"/>
    <w:tmpl w:val="E11A5852"/>
    <w:lvl w:ilvl="0" w:tplc="53AA1E80">
      <w:numFmt w:val="bullet"/>
      <w:lvlText w:val="-"/>
      <w:lvlJc w:val="left"/>
      <w:pPr>
        <w:ind w:left="927" w:hanging="360"/>
      </w:pPr>
      <w:rPr>
        <w:rFonts w:ascii="Verdana" w:eastAsia="SimSu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7CAA6648"/>
    <w:multiLevelType w:val="hybridMultilevel"/>
    <w:tmpl w:val="2E70FB12"/>
    <w:lvl w:ilvl="0" w:tplc="A3B83348">
      <w:start w:val="1"/>
      <w:numFmt w:val="bullet"/>
      <w:lvlText w:val="-"/>
      <w:lvlJc w:val="left"/>
      <w:pPr>
        <w:tabs>
          <w:tab w:val="num" w:pos="927"/>
        </w:tabs>
        <w:ind w:left="927" w:hanging="360"/>
      </w:pPr>
      <w:rPr>
        <w:rFonts w:ascii="Batang" w:eastAsia="Batang" w:hAnsi="Batang" w:hint="eastAsia"/>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16"/>
  </w:num>
  <w:num w:numId="2">
    <w:abstractNumId w:val="21"/>
  </w:num>
  <w:num w:numId="3">
    <w:abstractNumId w:val="18"/>
  </w:num>
  <w:num w:numId="4">
    <w:abstractNumId w:val="23"/>
  </w:num>
  <w:num w:numId="5">
    <w:abstractNumId w:val="19"/>
  </w:num>
  <w:num w:numId="6">
    <w:abstractNumId w:val="6"/>
  </w:num>
  <w:num w:numId="7">
    <w:abstractNumId w:val="0"/>
  </w:num>
  <w:num w:numId="8">
    <w:abstractNumId w:val="11"/>
  </w:num>
  <w:num w:numId="9">
    <w:abstractNumId w:val="12"/>
  </w:num>
  <w:num w:numId="10">
    <w:abstractNumId w:val="3"/>
  </w:num>
  <w:num w:numId="11">
    <w:abstractNumId w:val="13"/>
  </w:num>
  <w:num w:numId="12">
    <w:abstractNumId w:val="15"/>
  </w:num>
  <w:num w:numId="13">
    <w:abstractNumId w:val="9"/>
  </w:num>
  <w:num w:numId="14">
    <w:abstractNumId w:val="7"/>
  </w:num>
  <w:num w:numId="15">
    <w:abstractNumId w:val="20"/>
  </w:num>
  <w:num w:numId="16">
    <w:abstractNumId w:val="1"/>
  </w:num>
  <w:num w:numId="17">
    <w:abstractNumId w:val="4"/>
  </w:num>
  <w:num w:numId="18">
    <w:abstractNumId w:val="14"/>
  </w:num>
  <w:num w:numId="19">
    <w:abstractNumId w:val="17"/>
  </w:num>
  <w:num w:numId="20">
    <w:abstractNumId w:val="24"/>
  </w:num>
  <w:num w:numId="21">
    <w:abstractNumId w:val="22"/>
  </w:num>
  <w:num w:numId="22">
    <w:abstractNumId w:val="8"/>
  </w:num>
  <w:num w:numId="23">
    <w:abstractNumId w:val="2"/>
  </w:num>
  <w:num w:numId="24">
    <w:abstractNumId w:val="1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78"/>
    <w:rsid w:val="00012300"/>
    <w:rsid w:val="00017EB6"/>
    <w:rsid w:val="00023836"/>
    <w:rsid w:val="0003260A"/>
    <w:rsid w:val="00064853"/>
    <w:rsid w:val="0007074D"/>
    <w:rsid w:val="00094ACB"/>
    <w:rsid w:val="00095138"/>
    <w:rsid w:val="000B05C4"/>
    <w:rsid w:val="000B717A"/>
    <w:rsid w:val="000C2329"/>
    <w:rsid w:val="000F1805"/>
    <w:rsid w:val="0010058E"/>
    <w:rsid w:val="00126376"/>
    <w:rsid w:val="001353D0"/>
    <w:rsid w:val="00141CFF"/>
    <w:rsid w:val="00184F06"/>
    <w:rsid w:val="00186C94"/>
    <w:rsid w:val="0019425B"/>
    <w:rsid w:val="001A4A16"/>
    <w:rsid w:val="001C3EED"/>
    <w:rsid w:val="001C471F"/>
    <w:rsid w:val="001E36E1"/>
    <w:rsid w:val="001E404D"/>
    <w:rsid w:val="001F1630"/>
    <w:rsid w:val="001F4815"/>
    <w:rsid w:val="001F61EE"/>
    <w:rsid w:val="002106F8"/>
    <w:rsid w:val="0023673A"/>
    <w:rsid w:val="00243817"/>
    <w:rsid w:val="002514E8"/>
    <w:rsid w:val="00262176"/>
    <w:rsid w:val="00283CA1"/>
    <w:rsid w:val="002873FC"/>
    <w:rsid w:val="00294E79"/>
    <w:rsid w:val="002A0908"/>
    <w:rsid w:val="002A4835"/>
    <w:rsid w:val="002A69F0"/>
    <w:rsid w:val="002C2341"/>
    <w:rsid w:val="002D591F"/>
    <w:rsid w:val="002F5A20"/>
    <w:rsid w:val="00300751"/>
    <w:rsid w:val="00302E4C"/>
    <w:rsid w:val="00303167"/>
    <w:rsid w:val="003035B0"/>
    <w:rsid w:val="00310442"/>
    <w:rsid w:val="00331950"/>
    <w:rsid w:val="00333B9C"/>
    <w:rsid w:val="003427FB"/>
    <w:rsid w:val="00357262"/>
    <w:rsid w:val="00364894"/>
    <w:rsid w:val="00375AC7"/>
    <w:rsid w:val="00380F95"/>
    <w:rsid w:val="00391996"/>
    <w:rsid w:val="003A1B79"/>
    <w:rsid w:val="003A3503"/>
    <w:rsid w:val="003A4D13"/>
    <w:rsid w:val="003B2A7E"/>
    <w:rsid w:val="003B547B"/>
    <w:rsid w:val="003B5C8E"/>
    <w:rsid w:val="003C5B7B"/>
    <w:rsid w:val="003D74EE"/>
    <w:rsid w:val="003E765A"/>
    <w:rsid w:val="00410F8D"/>
    <w:rsid w:val="00413BC6"/>
    <w:rsid w:val="004254A5"/>
    <w:rsid w:val="00426415"/>
    <w:rsid w:val="00427B47"/>
    <w:rsid w:val="004402E0"/>
    <w:rsid w:val="00445AAC"/>
    <w:rsid w:val="004637B7"/>
    <w:rsid w:val="00482673"/>
    <w:rsid w:val="00497CDC"/>
    <w:rsid w:val="004A0638"/>
    <w:rsid w:val="004A6CCB"/>
    <w:rsid w:val="004B61C9"/>
    <w:rsid w:val="004D205E"/>
    <w:rsid w:val="004D4F6F"/>
    <w:rsid w:val="004F4ACE"/>
    <w:rsid w:val="005041F6"/>
    <w:rsid w:val="0051422F"/>
    <w:rsid w:val="00523D23"/>
    <w:rsid w:val="00523F9D"/>
    <w:rsid w:val="005241C7"/>
    <w:rsid w:val="005302F9"/>
    <w:rsid w:val="00531633"/>
    <w:rsid w:val="00532491"/>
    <w:rsid w:val="005559CB"/>
    <w:rsid w:val="005767CD"/>
    <w:rsid w:val="005770D6"/>
    <w:rsid w:val="00582553"/>
    <w:rsid w:val="0059333F"/>
    <w:rsid w:val="005E6E72"/>
    <w:rsid w:val="005F1623"/>
    <w:rsid w:val="005F6A7E"/>
    <w:rsid w:val="00603078"/>
    <w:rsid w:val="006133BB"/>
    <w:rsid w:val="0061554A"/>
    <w:rsid w:val="00621528"/>
    <w:rsid w:val="00631BF5"/>
    <w:rsid w:val="00634D76"/>
    <w:rsid w:val="00644248"/>
    <w:rsid w:val="006559BC"/>
    <w:rsid w:val="00673454"/>
    <w:rsid w:val="00673AB9"/>
    <w:rsid w:val="00674775"/>
    <w:rsid w:val="0067792C"/>
    <w:rsid w:val="006A72F1"/>
    <w:rsid w:val="006D54A9"/>
    <w:rsid w:val="006F326E"/>
    <w:rsid w:val="006F754C"/>
    <w:rsid w:val="0070183D"/>
    <w:rsid w:val="007074E7"/>
    <w:rsid w:val="00712B47"/>
    <w:rsid w:val="00726A6F"/>
    <w:rsid w:val="00735841"/>
    <w:rsid w:val="00740BF7"/>
    <w:rsid w:val="007417EC"/>
    <w:rsid w:val="00742211"/>
    <w:rsid w:val="00747EA3"/>
    <w:rsid w:val="007538B9"/>
    <w:rsid w:val="00766FD7"/>
    <w:rsid w:val="00774580"/>
    <w:rsid w:val="007A5667"/>
    <w:rsid w:val="007D2088"/>
    <w:rsid w:val="007D586A"/>
    <w:rsid w:val="007D5D6A"/>
    <w:rsid w:val="007E5918"/>
    <w:rsid w:val="007F3045"/>
    <w:rsid w:val="0082042B"/>
    <w:rsid w:val="00820F22"/>
    <w:rsid w:val="0082265E"/>
    <w:rsid w:val="00824519"/>
    <w:rsid w:val="0083191D"/>
    <w:rsid w:val="00840A28"/>
    <w:rsid w:val="00855B56"/>
    <w:rsid w:val="00866442"/>
    <w:rsid w:val="00877763"/>
    <w:rsid w:val="00890F4B"/>
    <w:rsid w:val="008A09F0"/>
    <w:rsid w:val="008A2A30"/>
    <w:rsid w:val="008E6F85"/>
    <w:rsid w:val="00904938"/>
    <w:rsid w:val="00905FBA"/>
    <w:rsid w:val="009217DA"/>
    <w:rsid w:val="00924DE3"/>
    <w:rsid w:val="0092671E"/>
    <w:rsid w:val="00935BFA"/>
    <w:rsid w:val="009410A3"/>
    <w:rsid w:val="00945197"/>
    <w:rsid w:val="0094616A"/>
    <w:rsid w:val="009505AA"/>
    <w:rsid w:val="00951D6B"/>
    <w:rsid w:val="00952D14"/>
    <w:rsid w:val="0095427D"/>
    <w:rsid w:val="0098253C"/>
    <w:rsid w:val="00984D9D"/>
    <w:rsid w:val="00991881"/>
    <w:rsid w:val="00995DBB"/>
    <w:rsid w:val="009A1F63"/>
    <w:rsid w:val="009A2C2C"/>
    <w:rsid w:val="009B024D"/>
    <w:rsid w:val="009C427D"/>
    <w:rsid w:val="009E36FA"/>
    <w:rsid w:val="009E56BC"/>
    <w:rsid w:val="009F033D"/>
    <w:rsid w:val="009F3346"/>
    <w:rsid w:val="009F5A32"/>
    <w:rsid w:val="00A222F7"/>
    <w:rsid w:val="00A9733D"/>
    <w:rsid w:val="00AC3FB7"/>
    <w:rsid w:val="00AD79A0"/>
    <w:rsid w:val="00B02C44"/>
    <w:rsid w:val="00B07C76"/>
    <w:rsid w:val="00B31AE0"/>
    <w:rsid w:val="00B432A7"/>
    <w:rsid w:val="00B67926"/>
    <w:rsid w:val="00B72E3F"/>
    <w:rsid w:val="00B74BA1"/>
    <w:rsid w:val="00B95DC1"/>
    <w:rsid w:val="00BA5BAA"/>
    <w:rsid w:val="00BA7814"/>
    <w:rsid w:val="00BD0CE3"/>
    <w:rsid w:val="00BD7AC0"/>
    <w:rsid w:val="00BE0F94"/>
    <w:rsid w:val="00BE35DF"/>
    <w:rsid w:val="00BE5F43"/>
    <w:rsid w:val="00BE71AC"/>
    <w:rsid w:val="00BF50D0"/>
    <w:rsid w:val="00BF5B84"/>
    <w:rsid w:val="00C043FD"/>
    <w:rsid w:val="00C14321"/>
    <w:rsid w:val="00C24C30"/>
    <w:rsid w:val="00C27E1D"/>
    <w:rsid w:val="00C320D8"/>
    <w:rsid w:val="00C40163"/>
    <w:rsid w:val="00C40B3D"/>
    <w:rsid w:val="00C53B9E"/>
    <w:rsid w:val="00C5668A"/>
    <w:rsid w:val="00C7177C"/>
    <w:rsid w:val="00C72E02"/>
    <w:rsid w:val="00C85AEA"/>
    <w:rsid w:val="00C923F7"/>
    <w:rsid w:val="00CB206E"/>
    <w:rsid w:val="00CB3E76"/>
    <w:rsid w:val="00CC6066"/>
    <w:rsid w:val="00CD3E7C"/>
    <w:rsid w:val="00CE7009"/>
    <w:rsid w:val="00CF7FB8"/>
    <w:rsid w:val="00D04309"/>
    <w:rsid w:val="00D06B04"/>
    <w:rsid w:val="00D23263"/>
    <w:rsid w:val="00D32354"/>
    <w:rsid w:val="00D37369"/>
    <w:rsid w:val="00D37DFB"/>
    <w:rsid w:val="00D6136C"/>
    <w:rsid w:val="00D800A0"/>
    <w:rsid w:val="00D80464"/>
    <w:rsid w:val="00D93EF1"/>
    <w:rsid w:val="00D9593C"/>
    <w:rsid w:val="00DA313B"/>
    <w:rsid w:val="00DC0B2C"/>
    <w:rsid w:val="00DF1F99"/>
    <w:rsid w:val="00E01BCF"/>
    <w:rsid w:val="00E25617"/>
    <w:rsid w:val="00E263C0"/>
    <w:rsid w:val="00E37DE3"/>
    <w:rsid w:val="00E43300"/>
    <w:rsid w:val="00E578DD"/>
    <w:rsid w:val="00E67E7C"/>
    <w:rsid w:val="00E967CE"/>
    <w:rsid w:val="00EA56E6"/>
    <w:rsid w:val="00EA78AA"/>
    <w:rsid w:val="00EB0BA3"/>
    <w:rsid w:val="00EB25E5"/>
    <w:rsid w:val="00EE17B0"/>
    <w:rsid w:val="00EE2EBE"/>
    <w:rsid w:val="00EE36A7"/>
    <w:rsid w:val="00EF443F"/>
    <w:rsid w:val="00EF76F1"/>
    <w:rsid w:val="00F23A43"/>
    <w:rsid w:val="00F30A30"/>
    <w:rsid w:val="00F3134F"/>
    <w:rsid w:val="00F509BE"/>
    <w:rsid w:val="00F540DB"/>
    <w:rsid w:val="00FD0194"/>
    <w:rsid w:val="00FD2A09"/>
    <w:rsid w:val="00FD6300"/>
    <w:rsid w:val="00FD6E9B"/>
    <w:rsid w:val="00FD7E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B7"/>
    <w:rPr>
      <w:lang w:eastAsia="zh-CN"/>
    </w:rPr>
  </w:style>
  <w:style w:type="paragraph" w:styleId="Titre1">
    <w:name w:val="heading 1"/>
    <w:basedOn w:val="Normal"/>
    <w:next w:val="Normal"/>
    <w:qFormat/>
    <w:rsid w:val="00AC3FB7"/>
    <w:pPr>
      <w:keepNext/>
      <w:outlineLvl w:val="0"/>
    </w:pPr>
    <w:rPr>
      <w:rFonts w:ascii="Verdana" w:hAnsi="Verdana"/>
      <w:sz w:val="24"/>
      <w:szCs w:val="24"/>
    </w:rPr>
  </w:style>
  <w:style w:type="paragraph" w:styleId="Titre4">
    <w:name w:val="heading 4"/>
    <w:basedOn w:val="Normal"/>
    <w:next w:val="Normal"/>
    <w:qFormat/>
    <w:rsid w:val="00AC3FB7"/>
    <w:pPr>
      <w:keepNext/>
      <w:jc w:val="center"/>
      <w:outlineLvl w:val="3"/>
    </w:pPr>
    <w:rPr>
      <w:rFonts w:ascii="Verdana" w:hAnsi="Verdana"/>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C3FB7"/>
    <w:pPr>
      <w:tabs>
        <w:tab w:val="center" w:pos="4536"/>
        <w:tab w:val="right" w:pos="9072"/>
      </w:tabs>
    </w:pPr>
  </w:style>
  <w:style w:type="character" w:styleId="Numrodepage">
    <w:name w:val="page number"/>
    <w:basedOn w:val="Policepardfaut"/>
    <w:rsid w:val="00AC3FB7"/>
  </w:style>
  <w:style w:type="paragraph" w:styleId="Textedebulles">
    <w:name w:val="Balloon Text"/>
    <w:basedOn w:val="Normal"/>
    <w:link w:val="TextedebullesCar"/>
    <w:rsid w:val="00945197"/>
    <w:rPr>
      <w:rFonts w:ascii="Tahoma" w:hAnsi="Tahoma" w:cs="Tahoma"/>
      <w:sz w:val="16"/>
      <w:szCs w:val="16"/>
    </w:rPr>
  </w:style>
  <w:style w:type="character" w:customStyle="1" w:styleId="TextedebullesCar">
    <w:name w:val="Texte de bulles Car"/>
    <w:basedOn w:val="Policepardfaut"/>
    <w:link w:val="Textedebulles"/>
    <w:rsid w:val="00945197"/>
    <w:rPr>
      <w:rFonts w:ascii="Tahoma" w:hAnsi="Tahoma" w:cs="Tahoma"/>
      <w:sz w:val="16"/>
      <w:szCs w:val="16"/>
      <w:lang w:eastAsia="zh-CN"/>
    </w:rPr>
  </w:style>
  <w:style w:type="paragraph" w:styleId="Sansinterligne">
    <w:name w:val="No Spacing"/>
    <w:link w:val="SansinterligneCar"/>
    <w:uiPriority w:val="1"/>
    <w:qFormat/>
    <w:rsid w:val="00674775"/>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674775"/>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523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B7"/>
    <w:rPr>
      <w:lang w:eastAsia="zh-CN"/>
    </w:rPr>
  </w:style>
  <w:style w:type="paragraph" w:styleId="Titre1">
    <w:name w:val="heading 1"/>
    <w:basedOn w:val="Normal"/>
    <w:next w:val="Normal"/>
    <w:qFormat/>
    <w:rsid w:val="00AC3FB7"/>
    <w:pPr>
      <w:keepNext/>
      <w:outlineLvl w:val="0"/>
    </w:pPr>
    <w:rPr>
      <w:rFonts w:ascii="Verdana" w:hAnsi="Verdana"/>
      <w:sz w:val="24"/>
      <w:szCs w:val="24"/>
    </w:rPr>
  </w:style>
  <w:style w:type="paragraph" w:styleId="Titre4">
    <w:name w:val="heading 4"/>
    <w:basedOn w:val="Normal"/>
    <w:next w:val="Normal"/>
    <w:qFormat/>
    <w:rsid w:val="00AC3FB7"/>
    <w:pPr>
      <w:keepNext/>
      <w:jc w:val="center"/>
      <w:outlineLvl w:val="3"/>
    </w:pPr>
    <w:rPr>
      <w:rFonts w:ascii="Verdana" w:hAnsi="Verdana"/>
      <w:b/>
      <w:bC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C3FB7"/>
    <w:pPr>
      <w:tabs>
        <w:tab w:val="center" w:pos="4536"/>
        <w:tab w:val="right" w:pos="9072"/>
      </w:tabs>
    </w:pPr>
  </w:style>
  <w:style w:type="character" w:styleId="Numrodepage">
    <w:name w:val="page number"/>
    <w:basedOn w:val="Policepardfaut"/>
    <w:rsid w:val="00AC3FB7"/>
  </w:style>
  <w:style w:type="paragraph" w:styleId="Textedebulles">
    <w:name w:val="Balloon Text"/>
    <w:basedOn w:val="Normal"/>
    <w:link w:val="TextedebullesCar"/>
    <w:rsid w:val="00945197"/>
    <w:rPr>
      <w:rFonts w:ascii="Tahoma" w:hAnsi="Tahoma" w:cs="Tahoma"/>
      <w:sz w:val="16"/>
      <w:szCs w:val="16"/>
    </w:rPr>
  </w:style>
  <w:style w:type="character" w:customStyle="1" w:styleId="TextedebullesCar">
    <w:name w:val="Texte de bulles Car"/>
    <w:basedOn w:val="Policepardfaut"/>
    <w:link w:val="Textedebulles"/>
    <w:rsid w:val="00945197"/>
    <w:rPr>
      <w:rFonts w:ascii="Tahoma" w:hAnsi="Tahoma" w:cs="Tahoma"/>
      <w:sz w:val="16"/>
      <w:szCs w:val="16"/>
      <w:lang w:eastAsia="zh-CN"/>
    </w:rPr>
  </w:style>
  <w:style w:type="paragraph" w:styleId="Sansinterligne">
    <w:name w:val="No Spacing"/>
    <w:link w:val="SansinterligneCar"/>
    <w:uiPriority w:val="1"/>
    <w:qFormat/>
    <w:rsid w:val="00674775"/>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674775"/>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52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80345"/>
    <w:rsid w:val="0015364D"/>
    <w:rsid w:val="001D6502"/>
    <w:rsid w:val="0067103F"/>
    <w:rsid w:val="00B71595"/>
    <w:rsid w:val="00BC7B02"/>
    <w:rsid w:val="00F803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5DB9D15FD64DEBA9262C45CC71F012">
    <w:name w:val="C65DB9D15FD64DEBA9262C45CC71F012"/>
    <w:rsid w:val="00F80345"/>
  </w:style>
  <w:style w:type="paragraph" w:customStyle="1" w:styleId="1D5AB1FC8A39419F922B98D09FED7F1B">
    <w:name w:val="1D5AB1FC8A39419F922B98D09FED7F1B"/>
    <w:rsid w:val="00F80345"/>
  </w:style>
  <w:style w:type="paragraph" w:customStyle="1" w:styleId="87842D5B3E8943D99F58535D19A377DB">
    <w:name w:val="87842D5B3E8943D99F58535D19A377DB"/>
    <w:rsid w:val="00F80345"/>
  </w:style>
  <w:style w:type="paragraph" w:customStyle="1" w:styleId="71849E92E047455481321DD4497B8714">
    <w:name w:val="71849E92E047455481321DD4497B8714"/>
    <w:rsid w:val="00F80345"/>
  </w:style>
  <w:style w:type="paragraph" w:customStyle="1" w:styleId="625A4FFF61E3480E86A93D0DC1511976">
    <w:name w:val="625A4FFF61E3480E86A93D0DC1511976"/>
    <w:rsid w:val="00F80345"/>
  </w:style>
  <w:style w:type="paragraph" w:customStyle="1" w:styleId="B7A1321DA906400E8F2FF417E26783F7">
    <w:name w:val="B7A1321DA906400E8F2FF417E26783F7"/>
    <w:rsid w:val="00F80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3591</Words>
  <Characters>19753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LIGUE DE WILAYA DE FOOTBALL</vt:lpstr>
    </vt:vector>
  </TitlesOfParts>
  <Company>FEDERATION ALGERIENNE DE FOOTBALL</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LIGUE DE WILAYA DE FOOTBALL</dc:title>
  <dc:subject>Règlement Intérieur</dc:subject>
  <dc:creator>2016</dc:creator>
  <cp:lastModifiedBy>user</cp:lastModifiedBy>
  <cp:revision>2</cp:revision>
  <cp:lastPrinted>2016-04-26T12:08:00Z</cp:lastPrinted>
  <dcterms:created xsi:type="dcterms:W3CDTF">2020-09-20T15:41:00Z</dcterms:created>
  <dcterms:modified xsi:type="dcterms:W3CDTF">2020-09-20T15:41:00Z</dcterms:modified>
</cp:coreProperties>
</file>