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B0" w:rsidRDefault="00715CA6">
      <w:pPr>
        <w:tabs>
          <w:tab w:val="left" w:pos="648"/>
          <w:tab w:val="left" w:pos="1122"/>
          <w:tab w:val="center" w:pos="4536"/>
        </w:tabs>
        <w:bidi/>
        <w:spacing w:before="240" w:after="240" w:line="240" w:lineRule="auto"/>
        <w:ind w:right="-454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bookmarkStart w:id="0" w:name="_GoBack"/>
      <w:bookmarkEnd w:id="0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تسمية و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شعارالنادي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 ...........................………........................................……………….</w:t>
      </w:r>
    </w:p>
    <w:p w:rsidR="00122DB0" w:rsidRDefault="00715C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وثيقة </w:t>
      </w:r>
      <w:proofErr w:type="gramStart"/>
      <w:r>
        <w:rPr>
          <w:rFonts w:ascii="Sakkal Majalla" w:hAnsi="Sakkal Majalla" w:cs="Sakkal Majalla"/>
          <w:b/>
          <w:bCs/>
          <w:sz w:val="40"/>
          <w:szCs w:val="40"/>
          <w:rtl/>
        </w:rPr>
        <w:t>تسريح</w:t>
      </w:r>
      <w:proofErr w:type="gramEnd"/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لاعب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(</w:t>
      </w:r>
      <w:r>
        <w:rPr>
          <w:rFonts w:ascii="Sakkal Majalla" w:hAnsi="Sakkal Majalla" w:cs="Sakkal Majalla"/>
          <w:b/>
          <w:bCs/>
          <w:sz w:val="40"/>
          <w:szCs w:val="40"/>
        </w:rPr>
        <w:t>2025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-</w:t>
      </w:r>
      <w:r>
        <w:rPr>
          <w:rFonts w:ascii="Sakkal Majalla" w:hAnsi="Sakkal Majalla" w:cs="Sakkal Majalla"/>
          <w:b/>
          <w:bCs/>
          <w:sz w:val="40"/>
          <w:szCs w:val="40"/>
        </w:rPr>
        <w:t>2026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)</w:t>
      </w:r>
    </w:p>
    <w:p w:rsidR="00122DB0" w:rsidRDefault="00715CA6">
      <w:pPr>
        <w:tabs>
          <w:tab w:val="left" w:pos="1122"/>
          <w:tab w:val="center" w:pos="4536"/>
        </w:tabs>
        <w:bidi/>
        <w:spacing w:before="240" w:after="240" w:line="240" w:lineRule="auto"/>
        <w:ind w:right="-454"/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: .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>....…………....………….</w:t>
      </w:r>
      <w:r>
        <w:rPr>
          <w:rFonts w:ascii="Sakkal Majalla" w:hAnsi="Sakkal Majalla" w:cs="Sakkal Majalla"/>
          <w:bCs/>
          <w:sz w:val="32"/>
          <w:szCs w:val="32"/>
          <w:rtl/>
        </w:rPr>
        <w:t>رمزه</w:t>
      </w:r>
      <w:r>
        <w:rPr>
          <w:rFonts w:ascii="Sakkal Majalla" w:hAnsi="Sakkal Majalla" w:cs="Sakkal Majalla"/>
          <w:bCs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..………...</w:t>
      </w:r>
    </w:p>
    <w:p w:rsidR="00122DB0" w:rsidRDefault="00715CA6">
      <w:pPr>
        <w:tabs>
          <w:tab w:val="left" w:pos="1122"/>
          <w:tab w:val="center" w:pos="4536"/>
        </w:tabs>
        <w:bidi/>
        <w:spacing w:before="240" w:after="240" w:line="240" w:lineRule="auto"/>
      </w:pPr>
      <w:r>
        <w:rPr>
          <w:rFonts w:ascii="Sakkal Majalla" w:hAnsi="Sakkal Majalla" w:cs="Sakkal Majalla"/>
          <w:bCs/>
          <w:sz w:val="32"/>
          <w:szCs w:val="32"/>
          <w:rtl/>
        </w:rPr>
        <w:t>المنتمي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لرابطة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كرة القدم</w:t>
      </w:r>
      <w:r>
        <w:rPr>
          <w:rFonts w:ascii="Sakkal Majalla" w:hAnsi="Sakkal Majalla" w:cs="Sakkal Majalla"/>
          <w:bCs/>
          <w:sz w:val="32"/>
          <w:szCs w:val="32"/>
          <w:rtl/>
        </w:rPr>
        <w:t>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....................................…</w:t>
      </w:r>
      <w:r>
        <w:rPr>
          <w:rFonts w:ascii="Sakkal Majalla" w:hAnsi="Sakkal Majalla" w:cs="Sakkal Majalla"/>
          <w:b/>
          <w:sz w:val="32"/>
          <w:szCs w:val="32"/>
          <w:rtl/>
        </w:rPr>
        <w:t>…………………………………………………………………………………...</w:t>
      </w:r>
    </w:p>
    <w:p w:rsidR="00122DB0" w:rsidRDefault="00715CA6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الاسم و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اللقب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)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....................….</w:t>
      </w:r>
    </w:p>
    <w:p w:rsidR="00122DB0" w:rsidRDefault="00715CA6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أشهد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بتسر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يح اللاعب المذكور أدناه بدون مقابل و السماح له ب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الانضمام لأي نادي من اختياره خلال فترة التسجيل الثانية للموسم الرياضي </w:t>
      </w:r>
      <w:r>
        <w:rPr>
          <w:rFonts w:ascii="Sakkal Majalla" w:hAnsi="Sakkal Majalla" w:cs="Sakkal Majalla"/>
          <w:bCs/>
          <w:sz w:val="32"/>
          <w:szCs w:val="32"/>
        </w:rPr>
        <w:t>2025</w:t>
      </w:r>
      <w:r>
        <w:rPr>
          <w:rFonts w:ascii="Sakkal Majalla" w:hAnsi="Sakkal Majalla" w:cs="Sakkal Majalla"/>
          <w:bCs/>
          <w:sz w:val="32"/>
          <w:szCs w:val="32"/>
          <w:rtl/>
        </w:rPr>
        <w:t>-</w:t>
      </w:r>
      <w:r>
        <w:rPr>
          <w:rFonts w:ascii="Sakkal Majalla" w:hAnsi="Sakkal Majalla" w:cs="Sakkal Majalla"/>
          <w:bCs/>
          <w:sz w:val="32"/>
          <w:szCs w:val="32"/>
        </w:rPr>
        <w:t>2026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122DB0" w:rsidRDefault="00715CA6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و لقب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................…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…..</w:t>
      </w:r>
    </w:p>
    <w:p w:rsidR="00122DB0" w:rsidRDefault="00715CA6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..................................................................................................................................................</w:t>
      </w:r>
    </w:p>
    <w:p w:rsidR="00122DB0" w:rsidRDefault="00715CA6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 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صادرة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 xml:space="preserve"> للموسم الرياضي </w:t>
      </w:r>
      <w:r>
        <w:rPr>
          <w:rFonts w:ascii="Sakkal Majalla" w:hAnsi="Sakkal Majalla" w:cs="Sakkal Majalla"/>
          <w:bCs/>
          <w:sz w:val="32"/>
          <w:szCs w:val="32"/>
        </w:rPr>
        <w:t>2025</w:t>
      </w:r>
      <w:r>
        <w:rPr>
          <w:rFonts w:ascii="Sakkal Majalla" w:hAnsi="Sakkal Majalla" w:cs="Sakkal Majalla"/>
          <w:bCs/>
          <w:sz w:val="32"/>
          <w:szCs w:val="32"/>
          <w:rtl/>
        </w:rPr>
        <w:t>-</w:t>
      </w:r>
      <w:r>
        <w:rPr>
          <w:rFonts w:ascii="Sakkal Majalla" w:hAnsi="Sakkal Majalla" w:cs="Sakkal Majalla"/>
          <w:bCs/>
          <w:sz w:val="32"/>
          <w:szCs w:val="32"/>
        </w:rPr>
        <w:t>2026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عن الرابطة المذك</w:t>
      </w:r>
      <w:r>
        <w:rPr>
          <w:rFonts w:ascii="Sakkal Majalla" w:hAnsi="Sakkal Majalla" w:cs="Sakkal Majalla"/>
          <w:bCs/>
          <w:sz w:val="32"/>
          <w:szCs w:val="32"/>
          <w:rtl/>
        </w:rPr>
        <w:t>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:rsidR="00122DB0" w:rsidRDefault="00715CA6">
      <w:pPr>
        <w:tabs>
          <w:tab w:val="left" w:pos="1122"/>
          <w:tab w:val="center" w:pos="4536"/>
        </w:tabs>
        <w:bidi/>
        <w:spacing w:before="240" w:after="240" w:line="240" w:lineRule="auto"/>
        <w:jc w:val="both"/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</w:t>
      </w:r>
      <w:r>
        <w:rPr>
          <w:rFonts w:ascii="Sakkal Majalla" w:hAnsi="Sakkal Majalla" w:cs="Sakkal Majalla"/>
          <w:bCs/>
          <w:sz w:val="32"/>
          <w:szCs w:val="32"/>
          <w:rtl/>
        </w:rPr>
        <w:t>-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كوناكت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(</w:t>
      </w:r>
      <w:r>
        <w:rPr>
          <w:rFonts w:ascii="Sakkal Majalla" w:hAnsi="Sakkal Majalla" w:cs="Sakkal Majalla" w:hint="cs"/>
          <w:b/>
          <w:sz w:val="32"/>
          <w:szCs w:val="32"/>
          <w:lang w:val="en-US" w:bidi="ar-DZ"/>
        </w:rPr>
        <w:t>5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فقط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تجيزه المادة </w:t>
      </w:r>
      <w:r>
        <w:rPr>
          <w:rFonts w:ascii="Sakkal Majalla" w:hAnsi="Sakkal Majalla" w:cs="Sakkal Majalla"/>
          <w:bCs/>
          <w:sz w:val="32"/>
          <w:szCs w:val="32"/>
        </w:rPr>
        <w:t>09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من قوانين بطولات الهواة طبعة أكتوبر </w:t>
      </w:r>
      <w:r>
        <w:rPr>
          <w:rFonts w:ascii="Sakkal Majalla" w:hAnsi="Sakkal Majalla" w:cs="Sakkal Majalla"/>
          <w:bCs/>
          <w:sz w:val="32"/>
          <w:szCs w:val="32"/>
        </w:rPr>
        <w:t>2025</w:t>
      </w:r>
      <w:r>
        <w:rPr>
          <w:rFonts w:ascii="Sakkal Majalla" w:hAnsi="Sakkal Majalla" w:cs="Sakkal Majalla" w:hint="cs"/>
          <w:bCs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و المنشور </w:t>
      </w:r>
      <w:r>
        <w:rPr>
          <w:rFonts w:ascii="Sakkal Majalla" w:hAnsi="Sakkal Majalla" w:cs="Sakkal Majalla" w:hint="cs"/>
          <w:b/>
          <w:bCs/>
          <w:sz w:val="32"/>
          <w:szCs w:val="32"/>
          <w:lang w:val="en-US" w:bidi="ar-DZ"/>
        </w:rPr>
        <w:t>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122DB0" w:rsidRDefault="00715CA6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</w:t>
      </w: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:</w:t>
      </w:r>
      <w:r>
        <w:rPr>
          <w:rFonts w:ascii="Sakkal Majalla" w:eastAsia="Times New Roman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</w:t>
      </w: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>(</w:t>
      </w:r>
      <w:r>
        <w:rPr>
          <w:rFonts w:ascii="Sakkal Majalla" w:eastAsia="Times New Roman" w:hAnsi="Sakkal Majalla" w:cs="Sakkal Majalla" w:hint="cs"/>
          <w:b/>
          <w:sz w:val="32"/>
          <w:szCs w:val="32"/>
        </w:rPr>
        <w:t>5</w:t>
      </w: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) </w:t>
      </w: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وثائق تسريح يقع تحت طائلة العقوبات المنصوص عليها،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لا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 أكثر من </w:t>
      </w:r>
      <w:r>
        <w:rPr>
          <w:rFonts w:ascii="Sakkal Majalla" w:eastAsia="Times New Roman" w:hAnsi="Sakkal Majalla" w:cs="Sakkal Majalla"/>
          <w:bCs/>
          <w:sz w:val="32"/>
          <w:szCs w:val="32"/>
        </w:rPr>
        <w:t>05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وثائق تسريح للفريق الواحد، كما لا يمكنها قبول وثيقة تسريح لأي لاعب تم تسجيله على مستواها ضمن أي مقابلة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:rsidR="00122DB0" w:rsidRDefault="00122DB0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</w:rPr>
      </w:pPr>
    </w:p>
    <w:p w:rsidR="00122DB0" w:rsidRDefault="00715CA6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ind w:left="0"/>
        <w:contextualSpacing w:val="0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حرر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</w:rPr>
        <w:t>: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 </w:t>
      </w:r>
      <w:r>
        <w:rPr>
          <w:rFonts w:ascii="Sakkal Majalla" w:hAnsi="Sakkal Majalla" w:cs="Sakkal Majalla"/>
          <w:b/>
          <w:sz w:val="32"/>
          <w:szCs w:val="32"/>
          <w:rtl/>
        </w:rPr>
        <w:t>بتاريخ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p w:rsidR="00122DB0" w:rsidRDefault="00122DB0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ind w:left="0"/>
        <w:contextualSpacing w:val="0"/>
        <w:rPr>
          <w:rFonts w:ascii="Sakkal Majalla" w:hAnsi="Sakkal Majalla" w:cs="Sakkal Majalla"/>
          <w:b/>
          <w:sz w:val="32"/>
          <w:szCs w:val="32"/>
        </w:rPr>
      </w:pPr>
    </w:p>
    <w:p w:rsidR="00122DB0" w:rsidRDefault="00715CA6">
      <w:pPr>
        <w:bidi/>
        <w:spacing w:after="0" w:line="240" w:lineRule="auto"/>
        <w:rPr>
          <w:rFonts w:cs="Sakkal Majalla"/>
          <w:b/>
          <w:sz w:val="32"/>
          <w:szCs w:val="32"/>
        </w:rPr>
      </w:pPr>
      <w:r>
        <w:rPr>
          <w:rFonts w:eastAsia="Times New Roman" w:cs="Sakkal Majalla"/>
          <w:b/>
          <w:bCs/>
          <w:sz w:val="32"/>
          <w:szCs w:val="32"/>
          <w:rtl/>
        </w:rPr>
        <w:tab/>
      </w:r>
      <w:r>
        <w:rPr>
          <w:rFonts w:eastAsia="Times New Roman" w:cs="Sakkal Majalla"/>
          <w:b/>
          <w:bCs/>
          <w:sz w:val="32"/>
          <w:szCs w:val="32"/>
          <w:rtl/>
        </w:rPr>
        <w:t>توقيع</w:t>
      </w:r>
      <w:r>
        <w:rPr>
          <w:rFonts w:eastAsia="Times New Roman" w:cs="Sakkal Majalla" w:hint="cs"/>
          <w:b/>
          <w:bCs/>
          <w:sz w:val="32"/>
          <w:szCs w:val="32"/>
          <w:rtl/>
        </w:rPr>
        <w:t xml:space="preserve"> و </w:t>
      </w:r>
      <w:proofErr w:type="gramStart"/>
      <w:r>
        <w:rPr>
          <w:rFonts w:eastAsia="Times New Roman" w:cs="Sakkal Majalla"/>
          <w:b/>
          <w:bCs/>
          <w:sz w:val="32"/>
          <w:szCs w:val="32"/>
          <w:rtl/>
        </w:rPr>
        <w:t>بصمة</w:t>
      </w:r>
      <w:proofErr w:type="gramEnd"/>
      <w:r>
        <w:rPr>
          <w:rFonts w:eastAsia="Times New Roman" w:cs="Sakkal Majalla" w:hint="cs"/>
          <w:b/>
          <w:bCs/>
          <w:sz w:val="32"/>
          <w:szCs w:val="32"/>
          <w:rtl/>
        </w:rPr>
        <w:t xml:space="preserve"> </w:t>
      </w:r>
      <w:r>
        <w:rPr>
          <w:rFonts w:eastAsia="Times New Roman" w:cs="Sakkal Majalla"/>
          <w:b/>
          <w:bCs/>
          <w:sz w:val="32"/>
          <w:szCs w:val="32"/>
          <w:rtl/>
        </w:rPr>
        <w:t xml:space="preserve">اللاعب                                                   </w:t>
      </w:r>
      <w:r>
        <w:rPr>
          <w:rFonts w:eastAsia="Times New Roman" w:cs="Sakkal Majalla"/>
          <w:b/>
          <w:bCs/>
          <w:sz w:val="32"/>
          <w:szCs w:val="32"/>
          <w:rtl/>
        </w:rPr>
        <w:tab/>
      </w:r>
      <w:r>
        <w:rPr>
          <w:rFonts w:eastAsia="Times New Roman" w:cs="Sakkal Majalla"/>
          <w:b/>
          <w:bCs/>
          <w:sz w:val="32"/>
          <w:szCs w:val="32"/>
          <w:rtl/>
        </w:rPr>
        <w:tab/>
      </w:r>
      <w:r>
        <w:rPr>
          <w:rFonts w:eastAsia="Times New Roman" w:cs="Sakkal Majalla"/>
          <w:b/>
          <w:bCs/>
          <w:sz w:val="32"/>
          <w:szCs w:val="32"/>
          <w:rtl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توقيع و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ختم رئيس النادي</w:t>
      </w:r>
    </w:p>
    <w:sectPr w:rsidR="00122DB0">
      <w:pgSz w:w="12240" w:h="15840"/>
      <w:pgMar w:top="914" w:right="1134" w:bottom="1134" w:left="1134" w:header="0" w:footer="0" w:gutter="0"/>
      <w:pgBorders>
        <w:top w:val="single" w:sz="12" w:space="20" w:color="000000"/>
        <w:left w:val="single" w:sz="12" w:space="31" w:color="000000"/>
        <w:bottom w:val="single" w:sz="12" w:space="31" w:color="000000"/>
        <w:right w:val="single" w:sz="12" w:space="31" w:color="000000"/>
      </w:pgBorders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2C2C"/>
    <w:multiLevelType w:val="multilevel"/>
    <w:tmpl w:val="8CC27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5D1B35"/>
    <w:multiLevelType w:val="multilevel"/>
    <w:tmpl w:val="069CFE80"/>
    <w:lvl w:ilvl="0">
      <w:start w:val="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akkal Majalla" w:hAnsi="Sakkal Majalla" w:cs="Sakkal Majall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B0"/>
    <w:rsid w:val="00122DB0"/>
    <w:rsid w:val="0071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fr-FR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fr-FR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fr-FR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fr-FR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Pc</cp:lastModifiedBy>
  <cp:revision>2</cp:revision>
  <cp:lastPrinted>2021-08-28T10:24:00Z</cp:lastPrinted>
  <dcterms:created xsi:type="dcterms:W3CDTF">2026-01-05T21:13:00Z</dcterms:created>
  <dcterms:modified xsi:type="dcterms:W3CDTF">2026-01-05T21:13:00Z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F6D7283DECD04AD79E169E2F4B1F4B2C_12</vt:lpwstr>
  </property>
  <property fmtid="{D5CDD505-2E9C-101B-9397-08002B2CF9AE}" pid="3" name="KSOProductBuildVer">
    <vt:lpwstr>1036-12.2.0.23155</vt:lpwstr>
  </property>
</Properties>
</file>